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34D57E2B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5112BD">
        <w:t xml:space="preserve"> 23</w:t>
      </w:r>
      <w:r w:rsidR="00020B6A">
        <w:t>.11</w:t>
      </w:r>
      <w:r w:rsidR="00233CC0">
        <w:t>.</w:t>
      </w:r>
      <w:r w:rsidR="00C86DC8">
        <w:t>2</w:t>
      </w:r>
      <w:r w:rsidR="00312953">
        <w:t>0</w:t>
      </w:r>
      <w:r w:rsidR="00151BFB">
        <w:t>23</w:t>
      </w:r>
      <w:r w:rsidR="00B80043">
        <w:t xml:space="preserve"> </w:t>
      </w:r>
      <w:r w:rsidR="00242CFF" w:rsidRPr="00503A76">
        <w:t>r.</w:t>
      </w:r>
    </w:p>
    <w:p w14:paraId="3E961EC4" w14:textId="77777777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>ogłasza nabór na wolne stanowisko kierownicze urzędnicze</w:t>
      </w:r>
    </w:p>
    <w:p w14:paraId="42734341" w14:textId="5948DCC0" w:rsidR="00DF3955" w:rsidRDefault="008A6541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III Zastępca Dyrektora PCPR w Wejherowie</w:t>
      </w:r>
    </w:p>
    <w:p w14:paraId="4997C46E" w14:textId="5B498A50" w:rsidR="00314958" w:rsidRPr="003F2C95" w:rsidRDefault="00314958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6D20FBA9" w14:textId="629C1F3E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wykształcenie wyższe w rozumieniu przepisów o szkolnictwie wyższym na kierunku pedagogika, praca socjalna, praca z rodziną, psychologia, administracja, zarządzanie,</w:t>
      </w:r>
    </w:p>
    <w:p w14:paraId="2563860C" w14:textId="62D7C170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doświadczenie zawodowe, w tym n</w:t>
      </w:r>
      <w:r w:rsidR="00844EB9">
        <w:rPr>
          <w:sz w:val="24"/>
          <w:szCs w:val="24"/>
        </w:rPr>
        <w:t>a stanowisku kierowniczym min. 5 lat</w:t>
      </w:r>
      <w:r w:rsidRPr="008A62E0">
        <w:rPr>
          <w:sz w:val="24"/>
          <w:szCs w:val="24"/>
        </w:rPr>
        <w:t>,</w:t>
      </w:r>
    </w:p>
    <w:p w14:paraId="0D415910" w14:textId="2A9207D5" w:rsidR="00844EB9" w:rsidRPr="003A5C57" w:rsidRDefault="003A5C57" w:rsidP="003A5C57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min. 3 lata </w:t>
      </w:r>
      <w:r w:rsidR="00EF5CAA">
        <w:rPr>
          <w:sz w:val="24"/>
          <w:szCs w:val="24"/>
        </w:rPr>
        <w:t>stażu pracy w pomocy społecznej oraz specjalizacja z zakresu organizacji pomocy społecznej,</w:t>
      </w:r>
    </w:p>
    <w:p w14:paraId="0360A381" w14:textId="4E26A29D" w:rsidR="00314958" w:rsidRPr="00314958" w:rsidRDefault="00314958" w:rsidP="00314958">
      <w:pPr>
        <w:pStyle w:val="Akapitzlist"/>
        <w:numPr>
          <w:ilvl w:val="1"/>
          <w:numId w:val="26"/>
        </w:numPr>
        <w:ind w:left="709" w:hanging="283"/>
        <w:rPr>
          <w:sz w:val="24"/>
          <w:szCs w:val="24"/>
        </w:rPr>
      </w:pPr>
      <w:r w:rsidRPr="00314958">
        <w:rPr>
          <w:sz w:val="24"/>
          <w:szCs w:val="24"/>
        </w:rPr>
        <w:t xml:space="preserve">spełnianie wymagań określonych w art. 6 ustawy z dnia 21 listopada 2008 r. </w:t>
      </w:r>
      <w:r w:rsidR="00151BFB">
        <w:rPr>
          <w:sz w:val="24"/>
          <w:szCs w:val="24"/>
        </w:rPr>
        <w:br/>
      </w:r>
      <w:r w:rsidRPr="00314958">
        <w:rPr>
          <w:sz w:val="24"/>
          <w:szCs w:val="24"/>
        </w:rPr>
        <w:t>o pracownikach samorządowych</w:t>
      </w:r>
    </w:p>
    <w:p w14:paraId="2D6D3141" w14:textId="77777777" w:rsidR="00314958" w:rsidRPr="00314958" w:rsidRDefault="00314958" w:rsidP="00314958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6E385AFA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3B5A4E4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38DC0E23" w14:textId="59B6BFD2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ustawy o rehabilitacji zawodowej i społecznej oraz zatrudnianiu osób niepełnosprawnych</w:t>
      </w:r>
      <w:r w:rsidR="008A62E0">
        <w:rPr>
          <w:sz w:val="24"/>
          <w:szCs w:val="24"/>
        </w:rPr>
        <w:t>,</w:t>
      </w:r>
    </w:p>
    <w:p w14:paraId="72398248" w14:textId="52E9B580" w:rsidR="00314958" w:rsidRP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aktów wykonawczych do w/w ustaw</w:t>
      </w:r>
      <w:r w:rsidR="008A62E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4459827" w14:textId="77777777" w:rsidR="00314958" w:rsidRPr="00314958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314958">
        <w:rPr>
          <w:b/>
          <w:bCs/>
          <w:sz w:val="24"/>
          <w:szCs w:val="24"/>
          <w:u w:val="single"/>
        </w:rPr>
        <w:t>Wymagania dodatkowe:</w:t>
      </w:r>
    </w:p>
    <w:p w14:paraId="5B70BFE0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6B22E5B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personelem,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7AE8AE58" w14:textId="4BD0FE93" w:rsidR="00B80043" w:rsidRPr="00B80043" w:rsidRDefault="00151BFB" w:rsidP="00151BFB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C2FC73F" w14:textId="77777777" w:rsidR="003E107C" w:rsidRDefault="003E107C" w:rsidP="003E107C">
      <w:pPr>
        <w:pStyle w:val="Akapitzlist"/>
        <w:ind w:left="284"/>
        <w:jc w:val="both"/>
        <w:rPr>
          <w:sz w:val="24"/>
          <w:szCs w:val="24"/>
        </w:rPr>
      </w:pPr>
    </w:p>
    <w:p w14:paraId="3493C6CD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243E6680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65955B07" w14:textId="77777777" w:rsidR="00570F4D" w:rsidRDefault="00570F4D" w:rsidP="003E107C">
      <w:pPr>
        <w:pStyle w:val="Akapitzlist"/>
        <w:ind w:left="284"/>
        <w:jc w:val="both"/>
        <w:rPr>
          <w:sz w:val="24"/>
          <w:szCs w:val="24"/>
        </w:rPr>
      </w:pPr>
    </w:p>
    <w:p w14:paraId="528D0F13" w14:textId="77777777" w:rsidR="00151BFB" w:rsidRPr="007E51D1" w:rsidRDefault="00151BFB" w:rsidP="007E51D1">
      <w:pPr>
        <w:jc w:val="both"/>
        <w:rPr>
          <w:sz w:val="24"/>
          <w:szCs w:val="24"/>
        </w:rPr>
      </w:pPr>
    </w:p>
    <w:p w14:paraId="3FFB81DF" w14:textId="6DFF4EF2" w:rsidR="003E107C" w:rsidRPr="00151BFB" w:rsidRDefault="003E107C" w:rsidP="00151BFB">
      <w:pPr>
        <w:pStyle w:val="Akapitzlist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151BFB">
        <w:rPr>
          <w:b/>
          <w:sz w:val="24"/>
          <w:szCs w:val="24"/>
          <w:u w:val="single"/>
        </w:rPr>
        <w:lastRenderedPageBreak/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1A86B1C1" w:rsidR="008A62E0" w:rsidRPr="004D1003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>1. Wykonywanie zadań związanych z organizacją pracy 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2A341E3" w14:textId="77777777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1)</w:t>
      </w:r>
      <w:r w:rsidRPr="008A62E0">
        <w:rPr>
          <w:rFonts w:eastAsia="Times New Roman"/>
          <w:sz w:val="24"/>
          <w:szCs w:val="24"/>
        </w:rPr>
        <w:tab/>
        <w:t>Pomoc w organizacji pracy podległych zespołów zgodnie z regulaminem organizacyjnym oraz systematyczne nadzorowanie ich działalności.</w:t>
      </w:r>
    </w:p>
    <w:p w14:paraId="4C235371" w14:textId="59B5ACE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2)</w:t>
      </w:r>
      <w:r w:rsidRPr="008A62E0">
        <w:rPr>
          <w:rFonts w:eastAsia="Times New Roman"/>
          <w:sz w:val="24"/>
          <w:szCs w:val="24"/>
        </w:rPr>
        <w:tab/>
        <w:t>Nadzór nad opracowaniem i realizacja Powiatowe</w:t>
      </w:r>
      <w:r w:rsidR="00FB5565">
        <w:rPr>
          <w:rFonts w:eastAsia="Times New Roman"/>
          <w:sz w:val="24"/>
          <w:szCs w:val="24"/>
        </w:rPr>
        <w:t>go Programu</w:t>
      </w:r>
      <w:r w:rsidR="008D1B9F">
        <w:rPr>
          <w:rFonts w:eastAsia="Times New Roman"/>
          <w:sz w:val="24"/>
          <w:szCs w:val="24"/>
        </w:rPr>
        <w:t xml:space="preserve"> działań</w:t>
      </w:r>
      <w:r w:rsidR="00FB5565">
        <w:rPr>
          <w:rFonts w:eastAsia="Times New Roman"/>
          <w:sz w:val="24"/>
          <w:szCs w:val="24"/>
        </w:rPr>
        <w:t xml:space="preserve"> na rzecz osób niepełnosprawnych</w:t>
      </w:r>
      <w:r w:rsidRPr="008A62E0">
        <w:rPr>
          <w:rFonts w:eastAsia="Times New Roman"/>
          <w:sz w:val="24"/>
          <w:szCs w:val="24"/>
        </w:rPr>
        <w:t xml:space="preserve"> i opracowanie corocznego sprawozdania z </w:t>
      </w:r>
      <w:r w:rsidR="00FB5565">
        <w:rPr>
          <w:rFonts w:eastAsia="Times New Roman"/>
          <w:sz w:val="24"/>
          <w:szCs w:val="24"/>
        </w:rPr>
        <w:t>jego</w:t>
      </w:r>
      <w:r w:rsidRPr="008A62E0">
        <w:rPr>
          <w:rFonts w:eastAsia="Times New Roman"/>
          <w:sz w:val="24"/>
          <w:szCs w:val="24"/>
        </w:rPr>
        <w:t xml:space="preserve"> realizacji.</w:t>
      </w:r>
    </w:p>
    <w:p w14:paraId="0244F5D1" w14:textId="456E015F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3)</w:t>
      </w:r>
      <w:r w:rsidRPr="008A62E0">
        <w:rPr>
          <w:rFonts w:eastAsia="Times New Roman"/>
          <w:sz w:val="24"/>
          <w:szCs w:val="24"/>
        </w:rPr>
        <w:tab/>
        <w:t>Sporządzanie sprawozdań z prowadzonych spraw</w:t>
      </w:r>
      <w:r w:rsidR="008C6EAE">
        <w:rPr>
          <w:rFonts w:eastAsia="Times New Roman"/>
          <w:sz w:val="24"/>
          <w:szCs w:val="24"/>
        </w:rPr>
        <w:t>.</w:t>
      </w:r>
      <w:r w:rsidRPr="008A62E0">
        <w:rPr>
          <w:rFonts w:eastAsia="Times New Roman"/>
          <w:sz w:val="24"/>
          <w:szCs w:val="24"/>
        </w:rPr>
        <w:t xml:space="preserve"> </w:t>
      </w:r>
    </w:p>
    <w:p w14:paraId="2A96FC4A" w14:textId="2837741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4)</w:t>
      </w:r>
      <w:r w:rsidRPr="008A62E0">
        <w:rPr>
          <w:rFonts w:eastAsia="Times New Roman"/>
          <w:sz w:val="24"/>
          <w:szCs w:val="24"/>
        </w:rPr>
        <w:tab/>
        <w:t>Przeprowadzanie kontroli wewnętrznej w zakresie realizacji zadań podległych zespołów</w:t>
      </w:r>
      <w:r w:rsidR="008C6EAE">
        <w:rPr>
          <w:rFonts w:eastAsia="Times New Roman"/>
          <w:sz w:val="24"/>
          <w:szCs w:val="24"/>
        </w:rPr>
        <w:t>.</w:t>
      </w:r>
    </w:p>
    <w:p w14:paraId="29F4FBD5" w14:textId="7A6DB371" w:rsidR="00FB5565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5)</w:t>
      </w:r>
      <w:r w:rsidRPr="008A62E0">
        <w:rPr>
          <w:rFonts w:eastAsia="Times New Roman"/>
          <w:sz w:val="24"/>
          <w:szCs w:val="24"/>
        </w:rPr>
        <w:tab/>
        <w:t>Wnioskowanie do dyrektora PCPR o szkolenia dla pracowników podnoszących ich kompetencje</w:t>
      </w:r>
      <w:r w:rsidR="008C6EAE">
        <w:rPr>
          <w:rFonts w:eastAsia="Times New Roman"/>
          <w:sz w:val="24"/>
          <w:szCs w:val="24"/>
        </w:rPr>
        <w:t>.</w:t>
      </w:r>
    </w:p>
    <w:p w14:paraId="2BBEC492" w14:textId="77777777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6)</w:t>
      </w:r>
      <w:r w:rsidR="008D1B9F" w:rsidRPr="00151BFB">
        <w:rPr>
          <w:rFonts w:eastAsia="Times New Roman"/>
          <w:sz w:val="24"/>
          <w:szCs w:val="24"/>
        </w:rPr>
        <w:t xml:space="preserve"> </w:t>
      </w:r>
      <w:r w:rsidR="008C6EAE" w:rsidRPr="00151BFB">
        <w:rPr>
          <w:rFonts w:eastAsia="Times New Roman"/>
          <w:sz w:val="24"/>
          <w:szCs w:val="24"/>
        </w:rPr>
        <w:t>W</w:t>
      </w:r>
      <w:r w:rsidR="008D1B9F" w:rsidRPr="00151BFB">
        <w:rPr>
          <w:rFonts w:eastAsia="Times New Roman"/>
          <w:sz w:val="24"/>
          <w:szCs w:val="24"/>
        </w:rPr>
        <w:t xml:space="preserve">spółpraca z instytucjami i organizacjami pozarządowymi, fundacjami działającymi na </w:t>
      </w:r>
      <w:r>
        <w:rPr>
          <w:rFonts w:eastAsia="Times New Roman"/>
          <w:sz w:val="24"/>
          <w:szCs w:val="24"/>
        </w:rPr>
        <w:t xml:space="preserve">  </w:t>
      </w:r>
    </w:p>
    <w:p w14:paraId="05F02CF0" w14:textId="55233BB5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rzecz osób starszych i niepełnosprawnych.</w:t>
      </w:r>
    </w:p>
    <w:p w14:paraId="30399CCE" w14:textId="77718250" w:rsidR="00FB5565" w:rsidRP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FB5565" w:rsidRPr="00FB5565">
        <w:rPr>
          <w:rFonts w:eastAsia="Times New Roman"/>
          <w:sz w:val="24"/>
          <w:szCs w:val="24"/>
        </w:rPr>
        <w:t>)</w:t>
      </w:r>
      <w:r w:rsidR="00FB5565" w:rsidRPr="00FB556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I</w:t>
      </w:r>
      <w:r w:rsidR="00FB5565" w:rsidRPr="00FB5565">
        <w:rPr>
          <w:rFonts w:eastAsia="Times New Roman"/>
          <w:sz w:val="24"/>
          <w:szCs w:val="24"/>
        </w:rPr>
        <w:t>nicjowanie działań i nowatorskich rozwiązań usprawniającymi pracę Centrum</w:t>
      </w:r>
      <w:r w:rsidR="008C6EAE">
        <w:rPr>
          <w:rFonts w:eastAsia="Times New Roman"/>
          <w:sz w:val="24"/>
          <w:szCs w:val="24"/>
        </w:rPr>
        <w:t>.</w:t>
      </w:r>
    </w:p>
    <w:p w14:paraId="093A009D" w14:textId="58A1334B" w:rsid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8A62E0" w:rsidRPr="008A62E0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="008A62E0" w:rsidRPr="008A62E0">
        <w:rPr>
          <w:rFonts w:eastAsia="Times New Roman"/>
          <w:sz w:val="24"/>
          <w:szCs w:val="24"/>
        </w:rPr>
        <w:t>Dbałość o dobry wizerunek PCPR.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717193E" w14:textId="19F88CB5" w:rsidR="008A62E0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2. </w:t>
      </w:r>
      <w:r w:rsidR="008A62E0" w:rsidRPr="004D1003">
        <w:rPr>
          <w:rFonts w:eastAsia="Times New Roman"/>
          <w:b/>
          <w:bCs/>
          <w:sz w:val="24"/>
          <w:szCs w:val="24"/>
        </w:rPr>
        <w:t xml:space="preserve">Nadzorowanie spraw związanych z realizacją zadań </w:t>
      </w:r>
      <w:r w:rsidR="001B08B8" w:rsidRPr="004D1003">
        <w:rPr>
          <w:rFonts w:eastAsia="Times New Roman"/>
          <w:b/>
          <w:bCs/>
          <w:sz w:val="24"/>
          <w:szCs w:val="24"/>
        </w:rPr>
        <w:t>na rzecz osób niepełnosprawnych i starszych:</w:t>
      </w:r>
    </w:p>
    <w:p w14:paraId="3B760D43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1) </w:t>
      </w:r>
      <w:r w:rsidR="008D1B9F" w:rsidRPr="00151BFB">
        <w:rPr>
          <w:rFonts w:eastAsia="Times New Roman"/>
          <w:sz w:val="24"/>
          <w:szCs w:val="24"/>
        </w:rPr>
        <w:t xml:space="preserve">Nadzór nad opracowywaniem i przedstawianiem planów zadań i informacji </w:t>
      </w:r>
      <w:r w:rsidR="008D1B9F" w:rsidRPr="00151BFB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       </w:t>
      </w:r>
      <w:r w:rsidR="008D1B9F" w:rsidRPr="00151BFB">
        <w:rPr>
          <w:rFonts w:eastAsia="Times New Roman"/>
          <w:sz w:val="24"/>
          <w:szCs w:val="24"/>
        </w:rPr>
        <w:t xml:space="preserve">z prowadzonej działalności oraz ich udostępnienie na potrzeby Pełnomocnika Rządu ds. </w:t>
      </w:r>
      <w:r>
        <w:rPr>
          <w:rFonts w:eastAsia="Times New Roman"/>
          <w:sz w:val="24"/>
          <w:szCs w:val="24"/>
        </w:rPr>
        <w:t xml:space="preserve">   </w:t>
      </w:r>
    </w:p>
    <w:p w14:paraId="30345DC6" w14:textId="25B201C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 xml:space="preserve">Osób Niepełnosprawnych, Samorządu Województwa Pomorskiego i innych organów oraz </w:t>
      </w:r>
      <w:r>
        <w:rPr>
          <w:rFonts w:eastAsia="Times New Roman"/>
          <w:sz w:val="24"/>
          <w:szCs w:val="24"/>
        </w:rPr>
        <w:t xml:space="preserve"> </w:t>
      </w:r>
    </w:p>
    <w:p w14:paraId="2C68E107" w14:textId="38FB91CD" w:rsidR="00151BFB" w:rsidRP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jednostek.</w:t>
      </w:r>
    </w:p>
    <w:p w14:paraId="2BD57E37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151BFB">
        <w:rPr>
          <w:rFonts w:eastAsia="Times New Roman"/>
          <w:sz w:val="24"/>
          <w:szCs w:val="24"/>
        </w:rPr>
        <w:t xml:space="preserve"> 2) Nadzór nad realizacją programów celowych finansowanych ze środków PFRON oraz </w:t>
      </w:r>
      <w:r>
        <w:rPr>
          <w:rFonts w:eastAsia="Times New Roman"/>
          <w:sz w:val="24"/>
          <w:szCs w:val="24"/>
        </w:rPr>
        <w:t xml:space="preserve"> </w:t>
      </w:r>
    </w:p>
    <w:p w14:paraId="2622ABA5" w14:textId="6736BE02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środków budżetu państwa dedykowanych</w:t>
      </w:r>
      <w:r>
        <w:rPr>
          <w:rFonts w:eastAsia="Times New Roman"/>
          <w:sz w:val="24"/>
          <w:szCs w:val="24"/>
        </w:rPr>
        <w:t xml:space="preserve"> osobom z niepełnosprawnościami </w:t>
      </w:r>
      <w:r w:rsidRPr="00151BFB">
        <w:rPr>
          <w:rFonts w:eastAsia="Times New Roman"/>
          <w:sz w:val="24"/>
          <w:szCs w:val="24"/>
        </w:rPr>
        <w:t xml:space="preserve">i ich </w:t>
      </w:r>
      <w:r>
        <w:rPr>
          <w:rFonts w:eastAsia="Times New Roman"/>
          <w:sz w:val="24"/>
          <w:szCs w:val="24"/>
        </w:rPr>
        <w:t xml:space="preserve">  </w:t>
      </w:r>
    </w:p>
    <w:p w14:paraId="2FB7FB03" w14:textId="3A242E3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opiekunów.</w:t>
      </w:r>
    </w:p>
    <w:p w14:paraId="37FF9203" w14:textId="5FC11093" w:rsidR="008D1B9F" w:rsidRDefault="008D1B9F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Nadzór nad sporządzaniem sprawozdań rzecz</w:t>
      </w:r>
      <w:r w:rsidR="00151BFB">
        <w:rPr>
          <w:rFonts w:eastAsia="Times New Roman"/>
          <w:sz w:val="24"/>
          <w:szCs w:val="24"/>
        </w:rPr>
        <w:t xml:space="preserve">owo-finansowych o realizowanych </w:t>
      </w:r>
    </w:p>
    <w:p w14:paraId="682B209D" w14:textId="0CA5BF4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ind w:left="420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zadaniach.</w:t>
      </w:r>
    </w:p>
    <w:p w14:paraId="62914C4A" w14:textId="52C5B76D" w:rsidR="008D1B9F" w:rsidRPr="00151BFB" w:rsidRDefault="008C6EAE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 xml:space="preserve">Nadzór nad zadaniami i programami </w:t>
      </w:r>
      <w:r w:rsidR="008D1B9F" w:rsidRPr="00151BFB">
        <w:rPr>
          <w:rFonts w:eastAsia="Times New Roman"/>
          <w:sz w:val="24"/>
          <w:szCs w:val="24"/>
        </w:rPr>
        <w:t>zlecony</w:t>
      </w:r>
      <w:r w:rsidRPr="00151BFB">
        <w:rPr>
          <w:rFonts w:eastAsia="Times New Roman"/>
          <w:sz w:val="24"/>
          <w:szCs w:val="24"/>
        </w:rPr>
        <w:t>mi</w:t>
      </w:r>
      <w:r w:rsidR="008D1B9F" w:rsidRPr="00151BFB">
        <w:rPr>
          <w:rFonts w:eastAsia="Times New Roman"/>
          <w:sz w:val="24"/>
          <w:szCs w:val="24"/>
        </w:rPr>
        <w:t xml:space="preserve"> przez PFRON na mocy uchwał </w:t>
      </w:r>
      <w:r w:rsidR="00151BFB" w:rsidRPr="00151BFB">
        <w:rPr>
          <w:rFonts w:eastAsia="Times New Roman"/>
          <w:sz w:val="24"/>
          <w:szCs w:val="24"/>
        </w:rPr>
        <w:br/>
      </w:r>
      <w:r w:rsidR="008D1B9F" w:rsidRPr="00151BFB">
        <w:rPr>
          <w:rFonts w:eastAsia="Times New Roman"/>
          <w:sz w:val="24"/>
          <w:szCs w:val="24"/>
        </w:rPr>
        <w:t>i porozumień zawartych z Zarządem Powiatu Wejherowskiego</w:t>
      </w:r>
      <w:r w:rsidRPr="00151BFB">
        <w:rPr>
          <w:rFonts w:eastAsia="Times New Roman"/>
          <w:sz w:val="24"/>
          <w:szCs w:val="24"/>
        </w:rPr>
        <w:t>.</w:t>
      </w:r>
    </w:p>
    <w:p w14:paraId="52980868" w14:textId="77777777" w:rsidR="00151BFB" w:rsidRPr="008D1B9F" w:rsidRDefault="00151BFB" w:rsidP="00151BFB">
      <w:pPr>
        <w:pStyle w:val="Akapitzlist"/>
        <w:tabs>
          <w:tab w:val="left" w:pos="567"/>
        </w:tabs>
        <w:autoSpaceDE w:val="0"/>
        <w:autoSpaceDN w:val="0"/>
        <w:spacing w:after="0" w:line="240" w:lineRule="auto"/>
        <w:ind w:left="1004"/>
        <w:jc w:val="both"/>
        <w:rPr>
          <w:rFonts w:eastAsia="Times New Roman"/>
          <w:sz w:val="24"/>
          <w:szCs w:val="24"/>
        </w:rPr>
      </w:pPr>
    </w:p>
    <w:p w14:paraId="5DA2C744" w14:textId="690F64D4" w:rsidR="008D1B9F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D1003">
        <w:rPr>
          <w:rFonts w:eastAsia="Times New Roman"/>
          <w:b/>
          <w:sz w:val="24"/>
          <w:szCs w:val="24"/>
        </w:rPr>
        <w:t xml:space="preserve">3. </w:t>
      </w:r>
      <w:r w:rsidR="008D1B9F" w:rsidRPr="004D1003">
        <w:rPr>
          <w:rFonts w:eastAsia="Times New Roman"/>
          <w:b/>
          <w:sz w:val="24"/>
          <w:szCs w:val="24"/>
        </w:rPr>
        <w:t>W zakresie rehabilitacji społecznej osób niepełnosprawnych:</w:t>
      </w:r>
    </w:p>
    <w:p w14:paraId="48C36188" w14:textId="050486FF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="008D1B9F" w:rsidRPr="008D1B9F">
        <w:rPr>
          <w:rFonts w:eastAsia="Times New Roman"/>
          <w:sz w:val="24"/>
          <w:szCs w:val="24"/>
        </w:rPr>
        <w:t>opracowanie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projektu uchwały Rady Powiatu Wejherowskiego </w:t>
      </w:r>
      <w:r>
        <w:rPr>
          <w:rFonts w:eastAsia="Times New Roman"/>
          <w:sz w:val="24"/>
          <w:szCs w:val="24"/>
        </w:rPr>
        <w:br/>
      </w:r>
      <w:r w:rsidR="008D1B9F" w:rsidRPr="008D1B9F">
        <w:rPr>
          <w:rFonts w:eastAsia="Times New Roman"/>
          <w:sz w:val="24"/>
          <w:szCs w:val="24"/>
        </w:rPr>
        <w:t>w sprawie określenia zadań powiatu, na które przeznaczone zostaną środki PFRON na każdy rok kalendarzowy</w:t>
      </w:r>
      <w:r>
        <w:rPr>
          <w:rFonts w:eastAsia="Times New Roman"/>
          <w:sz w:val="24"/>
          <w:szCs w:val="24"/>
        </w:rPr>
        <w:t>.</w:t>
      </w:r>
    </w:p>
    <w:p w14:paraId="23118485" w14:textId="4EF2293F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</w:t>
      </w:r>
      <w:r w:rsidR="008D1B9F" w:rsidRPr="008C6EAE">
        <w:rPr>
          <w:rFonts w:eastAsia="Times New Roman"/>
          <w:sz w:val="24"/>
          <w:szCs w:val="24"/>
        </w:rPr>
        <w:t>prowadzenie</w:t>
      </w:r>
      <w:r w:rsidRPr="008C6EAE">
        <w:rPr>
          <w:rFonts w:eastAsia="Times New Roman"/>
          <w:sz w:val="24"/>
          <w:szCs w:val="24"/>
        </w:rPr>
        <w:t>m</w:t>
      </w:r>
      <w:r w:rsidR="008D1B9F" w:rsidRPr="008C6EAE">
        <w:rPr>
          <w:rFonts w:eastAsia="Times New Roman"/>
          <w:sz w:val="24"/>
          <w:szCs w:val="24"/>
        </w:rPr>
        <w:t xml:space="preserve"> spraw związanych z dofinansowaniem sportu, kultury, rekreacji i turystyki osób niepełnosprawnych</w:t>
      </w:r>
      <w:r>
        <w:rPr>
          <w:rFonts w:eastAsia="Times New Roman"/>
          <w:sz w:val="24"/>
          <w:szCs w:val="24"/>
        </w:rPr>
        <w:t>.</w:t>
      </w:r>
    </w:p>
    <w:p w14:paraId="72159FC1" w14:textId="1E1D534E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uczestnictwa osób niepełnosprawnych w turnusach rehabilitacyjnych</w:t>
      </w:r>
      <w:r>
        <w:rPr>
          <w:rFonts w:eastAsia="Times New Roman"/>
          <w:sz w:val="24"/>
          <w:szCs w:val="24"/>
        </w:rPr>
        <w:t>.</w:t>
      </w:r>
    </w:p>
    <w:p w14:paraId="429EAD38" w14:textId="498B84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finansowaniem i nadzorowaniem działalności warsztatów terapii zajęciowej</w:t>
      </w:r>
      <w:r>
        <w:rPr>
          <w:rFonts w:eastAsia="Times New Roman"/>
          <w:sz w:val="24"/>
          <w:szCs w:val="24"/>
        </w:rPr>
        <w:t>.</w:t>
      </w:r>
    </w:p>
    <w:p w14:paraId="5C680BCB" w14:textId="2495F8F2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prowadzeniem </w:t>
      </w:r>
      <w:r w:rsidR="008D1B9F" w:rsidRPr="008C6EAE">
        <w:rPr>
          <w:rFonts w:eastAsia="Times New Roman"/>
          <w:sz w:val="24"/>
          <w:szCs w:val="24"/>
        </w:rPr>
        <w:t>spraw związanych z dofinansowaniem do likwidacji barier architektonicznych, technicznych i w komunikowaniu się dla osób niepełnosprawnych, umożliwiających funkcjonowanie w społeczeństwie</w:t>
      </w:r>
      <w:r>
        <w:rPr>
          <w:rFonts w:eastAsia="Times New Roman"/>
          <w:sz w:val="24"/>
          <w:szCs w:val="24"/>
        </w:rPr>
        <w:t>.</w:t>
      </w:r>
    </w:p>
    <w:p w14:paraId="1E994B68" w14:textId="3DBCFA97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spraw związanych z dofinansowaniem do sprzętu rehabilitacyjnego, przedmiotów ortopedycznych i środków pomocniczych</w:t>
      </w:r>
      <w:r>
        <w:rPr>
          <w:rFonts w:eastAsia="Times New Roman"/>
          <w:sz w:val="24"/>
          <w:szCs w:val="24"/>
        </w:rPr>
        <w:t>.</w:t>
      </w:r>
    </w:p>
    <w:p w14:paraId="79EE9464" w14:textId="3F94B4C6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do usług tłumacza języka migowego</w:t>
      </w:r>
      <w:r>
        <w:rPr>
          <w:rFonts w:eastAsia="Times New Roman"/>
          <w:sz w:val="24"/>
          <w:szCs w:val="24"/>
        </w:rPr>
        <w:t>.</w:t>
      </w:r>
    </w:p>
    <w:p w14:paraId="50BFC8B2" w14:textId="4C1F43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</w:t>
      </w:r>
      <w:r w:rsidR="008D1B9F" w:rsidRPr="008D1B9F">
        <w:rPr>
          <w:rFonts w:eastAsia="Times New Roman"/>
          <w:sz w:val="24"/>
          <w:szCs w:val="24"/>
        </w:rPr>
        <w:t>ontrola sposobu realizacji umów w zakresie prowadzenia rehabilitacji społecznej</w:t>
      </w:r>
      <w:r>
        <w:rPr>
          <w:rFonts w:eastAsia="Times New Roman"/>
          <w:sz w:val="24"/>
          <w:szCs w:val="24"/>
        </w:rPr>
        <w:t>.</w:t>
      </w:r>
    </w:p>
    <w:p w14:paraId="43B6831E" w14:textId="3F8E6E12" w:rsidR="00151BFB" w:rsidRPr="00594AA2" w:rsidRDefault="008C6EAE" w:rsidP="00594AA2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8D1B9F" w:rsidRPr="008D1B9F">
        <w:rPr>
          <w:rFonts w:eastAsia="Times New Roman"/>
          <w:sz w:val="24"/>
          <w:szCs w:val="24"/>
        </w:rPr>
        <w:t>porządzanie sprawozdań rzeczowo-finansowych</w:t>
      </w:r>
      <w:r>
        <w:rPr>
          <w:rFonts w:eastAsia="Times New Roman"/>
          <w:sz w:val="24"/>
          <w:szCs w:val="24"/>
        </w:rPr>
        <w:t>.</w:t>
      </w: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lastRenderedPageBreak/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947C93A" w:rsidR="00B72054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c) za powierzone mienie. 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6ADA22AC" w:rsidR="00074C39" w:rsidRPr="003D1476" w:rsidRDefault="005112BD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prawidłowy </w:t>
      </w:r>
      <w:r w:rsidR="00074C39" w:rsidRPr="003D1476">
        <w:rPr>
          <w:rFonts w:eastAsia="Times New Roman"/>
          <w:sz w:val="24"/>
          <w:szCs w:val="24"/>
          <w:lang w:eastAsia="pl-PL"/>
        </w:rPr>
        <w:t>kwestionariusz</w:t>
      </w:r>
      <w:r>
        <w:rPr>
          <w:rFonts w:eastAsia="Times New Roman"/>
          <w:sz w:val="24"/>
          <w:szCs w:val="24"/>
          <w:lang w:eastAsia="pl-PL"/>
        </w:rPr>
        <w:t xml:space="preserve"> osobowy</w:t>
      </w:r>
      <w:r w:rsidR="00074C39" w:rsidRPr="003D1476">
        <w:rPr>
          <w:rFonts w:eastAsia="Times New Roman"/>
          <w:sz w:val="24"/>
          <w:szCs w:val="24"/>
          <w:lang w:eastAsia="pl-PL"/>
        </w:rPr>
        <w:t xml:space="preserve">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456BDC85" w14:textId="3009C2FF" w:rsidR="00325035" w:rsidRPr="003D1476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3F0F06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257DC5B0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</w:t>
      </w:r>
      <w:bookmarkStart w:id="1" w:name="_GoBack"/>
      <w:bookmarkEnd w:id="1"/>
      <w:r w:rsidRPr="004D1003">
        <w:rPr>
          <w:b/>
          <w:sz w:val="24"/>
          <w:szCs w:val="24"/>
        </w:rPr>
        <w:t>wisko:</w:t>
      </w:r>
      <w:r w:rsidR="003E14E3" w:rsidRPr="004D1003">
        <w:rPr>
          <w:b/>
          <w:sz w:val="24"/>
          <w:szCs w:val="24"/>
        </w:rPr>
        <w:t xml:space="preserve"> </w:t>
      </w:r>
      <w:r w:rsidR="00891286" w:rsidRPr="004D1003">
        <w:rPr>
          <w:b/>
          <w:bCs/>
          <w:sz w:val="24"/>
          <w:szCs w:val="24"/>
        </w:rPr>
        <w:t>III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5112BD">
        <w:rPr>
          <w:b/>
          <w:sz w:val="24"/>
          <w:szCs w:val="24"/>
        </w:rPr>
        <w:t>07.12</w:t>
      </w:r>
      <w:r w:rsidR="004D1003">
        <w:rPr>
          <w:b/>
          <w:sz w:val="24"/>
          <w:szCs w:val="24"/>
        </w:rPr>
        <w:t>.2023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4CE1089B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9D4A2B" w:rsidRPr="009D4A2B">
        <w:rPr>
          <w:b/>
          <w:sz w:val="24"/>
          <w:szCs w:val="24"/>
        </w:rPr>
        <w:t xml:space="preserve"> </w:t>
      </w:r>
      <w:r w:rsidR="00020B6A">
        <w:rPr>
          <w:b/>
          <w:sz w:val="24"/>
          <w:szCs w:val="24"/>
        </w:rPr>
        <w:t>grudzień</w:t>
      </w:r>
      <w:r w:rsidR="008E5002">
        <w:rPr>
          <w:b/>
          <w:sz w:val="24"/>
          <w:szCs w:val="24"/>
        </w:rPr>
        <w:t xml:space="preserve"> </w:t>
      </w:r>
      <w:r w:rsidR="00233CC0">
        <w:rPr>
          <w:b/>
          <w:sz w:val="24"/>
          <w:szCs w:val="24"/>
        </w:rPr>
        <w:t>2023 rok.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 xml:space="preserve">oru udziela Pani Monika </w:t>
      </w:r>
      <w:proofErr w:type="spellStart"/>
      <w:r w:rsidR="008E5002">
        <w:rPr>
          <w:b/>
          <w:sz w:val="24"/>
          <w:szCs w:val="24"/>
        </w:rPr>
        <w:t>Złoch</w:t>
      </w:r>
      <w:proofErr w:type="spellEnd"/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77777777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Kandydaci  spełniający kryteria formalne będą poinformowani 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4A1F6C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484A73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01036B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9109BE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D39729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EEC36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5CA520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DBAB98E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21725A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D0B447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4D6A4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8F4289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9C55B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34119C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3865D5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4B7335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33A341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AECAD3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4BE21E6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D27454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989A2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75E348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1172E9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C722F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3823BD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63D7D7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5F767B" w14:textId="77777777" w:rsidR="00690239" w:rsidRPr="008A62E0" w:rsidRDefault="00690239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2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3BA48A3A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="00B97DF0"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54690D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3B6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13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8"/>
  </w:num>
  <w:num w:numId="10">
    <w:abstractNumId w:val="31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27"/>
  </w:num>
  <w:num w:numId="24">
    <w:abstractNumId w:val="21"/>
  </w:num>
  <w:num w:numId="25">
    <w:abstractNumId w:val="33"/>
  </w:num>
  <w:num w:numId="26">
    <w:abstractNumId w:val="24"/>
  </w:num>
  <w:num w:numId="27">
    <w:abstractNumId w:val="22"/>
  </w:num>
  <w:num w:numId="28">
    <w:abstractNumId w:val="20"/>
  </w:num>
  <w:num w:numId="29">
    <w:abstractNumId w:val="17"/>
  </w:num>
  <w:num w:numId="30">
    <w:abstractNumId w:val="12"/>
  </w:num>
  <w:num w:numId="31">
    <w:abstractNumId w:val="25"/>
  </w:num>
  <w:num w:numId="32">
    <w:abstractNumId w:val="15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20B6A"/>
    <w:rsid w:val="00044581"/>
    <w:rsid w:val="00074C39"/>
    <w:rsid w:val="000874FB"/>
    <w:rsid w:val="000D14FB"/>
    <w:rsid w:val="000D18B7"/>
    <w:rsid w:val="001114F6"/>
    <w:rsid w:val="001337D8"/>
    <w:rsid w:val="001440D8"/>
    <w:rsid w:val="00151BFB"/>
    <w:rsid w:val="0016185B"/>
    <w:rsid w:val="001B08B8"/>
    <w:rsid w:val="001B0EF2"/>
    <w:rsid w:val="001D6EE4"/>
    <w:rsid w:val="0021464E"/>
    <w:rsid w:val="00233CC0"/>
    <w:rsid w:val="00242A17"/>
    <w:rsid w:val="00242CFF"/>
    <w:rsid w:val="00262B93"/>
    <w:rsid w:val="00265165"/>
    <w:rsid w:val="002C4743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41563A"/>
    <w:rsid w:val="00417535"/>
    <w:rsid w:val="00490714"/>
    <w:rsid w:val="004A2BD8"/>
    <w:rsid w:val="004D1003"/>
    <w:rsid w:val="004F30E6"/>
    <w:rsid w:val="00503A76"/>
    <w:rsid w:val="00504E0D"/>
    <w:rsid w:val="005112BD"/>
    <w:rsid w:val="0054690D"/>
    <w:rsid w:val="00570880"/>
    <w:rsid w:val="00570F4D"/>
    <w:rsid w:val="00594AA2"/>
    <w:rsid w:val="005B22E1"/>
    <w:rsid w:val="006130BD"/>
    <w:rsid w:val="006306BD"/>
    <w:rsid w:val="00634463"/>
    <w:rsid w:val="00690239"/>
    <w:rsid w:val="006D6411"/>
    <w:rsid w:val="006E1ACD"/>
    <w:rsid w:val="007353B0"/>
    <w:rsid w:val="007356CA"/>
    <w:rsid w:val="007620FA"/>
    <w:rsid w:val="00763DE6"/>
    <w:rsid w:val="007C5475"/>
    <w:rsid w:val="007D36F5"/>
    <w:rsid w:val="007E51D1"/>
    <w:rsid w:val="00842320"/>
    <w:rsid w:val="00842BF6"/>
    <w:rsid w:val="00844EB9"/>
    <w:rsid w:val="00891286"/>
    <w:rsid w:val="008A62E0"/>
    <w:rsid w:val="008A6541"/>
    <w:rsid w:val="008C6EAE"/>
    <w:rsid w:val="008D1B9F"/>
    <w:rsid w:val="008E5002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F45"/>
    <w:rsid w:val="00AA6A49"/>
    <w:rsid w:val="00AB430A"/>
    <w:rsid w:val="00B01C49"/>
    <w:rsid w:val="00B0479F"/>
    <w:rsid w:val="00B10EAC"/>
    <w:rsid w:val="00B1369A"/>
    <w:rsid w:val="00B14ACB"/>
    <w:rsid w:val="00B444F1"/>
    <w:rsid w:val="00B72054"/>
    <w:rsid w:val="00B80043"/>
    <w:rsid w:val="00B97DF0"/>
    <w:rsid w:val="00BD7163"/>
    <w:rsid w:val="00BF0F6C"/>
    <w:rsid w:val="00C45EBE"/>
    <w:rsid w:val="00C544D4"/>
    <w:rsid w:val="00C75AF7"/>
    <w:rsid w:val="00C86DC8"/>
    <w:rsid w:val="00D16E68"/>
    <w:rsid w:val="00D45D12"/>
    <w:rsid w:val="00D92CC2"/>
    <w:rsid w:val="00D968FB"/>
    <w:rsid w:val="00DB37F2"/>
    <w:rsid w:val="00DD12E7"/>
    <w:rsid w:val="00DF3955"/>
    <w:rsid w:val="00E07104"/>
    <w:rsid w:val="00E10F15"/>
    <w:rsid w:val="00E44E23"/>
    <w:rsid w:val="00E763C5"/>
    <w:rsid w:val="00EF4A5C"/>
    <w:rsid w:val="00EF5CAA"/>
    <w:rsid w:val="00F63289"/>
    <w:rsid w:val="00FA117E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0D44-1550-4098-A471-B6F2EE7C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36</cp:revision>
  <cp:lastPrinted>2023-09-27T07:43:00Z</cp:lastPrinted>
  <dcterms:created xsi:type="dcterms:W3CDTF">2022-11-03T07:04:00Z</dcterms:created>
  <dcterms:modified xsi:type="dcterms:W3CDTF">2023-11-21T13:34:00Z</dcterms:modified>
</cp:coreProperties>
</file>