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CAB6" w14:textId="1A3329FD" w:rsidR="00C65CF2" w:rsidRPr="00C65CF2" w:rsidRDefault="00670A27" w:rsidP="00C65CF2">
      <w:pPr>
        <w:jc w:val="right"/>
        <w:rPr>
          <w:bCs/>
        </w:rPr>
      </w:pPr>
      <w:r>
        <w:rPr>
          <w:bCs/>
        </w:rPr>
        <w:t>Wejherowo, 06.03</w:t>
      </w:r>
      <w:r w:rsidR="00C65CF2" w:rsidRPr="00C65CF2">
        <w:rPr>
          <w:bCs/>
        </w:rPr>
        <w:t xml:space="preserve">.2024 r. </w:t>
      </w:r>
    </w:p>
    <w:p w14:paraId="46AAB998" w14:textId="77777777" w:rsidR="00C65CF2" w:rsidRDefault="00C65CF2" w:rsidP="00C65CF2">
      <w:pPr>
        <w:jc w:val="right"/>
        <w:rPr>
          <w:b/>
          <w:bCs/>
        </w:rPr>
      </w:pPr>
    </w:p>
    <w:p w14:paraId="67C0E3CE" w14:textId="4C009AD6" w:rsidR="00C65CF2" w:rsidRPr="007F5F36" w:rsidRDefault="00795F4B" w:rsidP="005402B7">
      <w:r>
        <w:rPr>
          <w:noProof/>
        </w:rPr>
        <w:drawing>
          <wp:anchor distT="0" distB="0" distL="114300" distR="114300" simplePos="0" relativeHeight="251658240" behindDoc="1" locked="0" layoutInCell="1" allowOverlap="1" wp14:anchorId="733D1A6E" wp14:editId="52F6780D">
            <wp:simplePos x="0" y="0"/>
            <wp:positionH relativeFrom="column">
              <wp:posOffset>-194310</wp:posOffset>
            </wp:positionH>
            <wp:positionV relativeFrom="paragraph">
              <wp:posOffset>-476250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F03C8F" w14:textId="77777777" w:rsidR="00C65CF2" w:rsidRPr="007F5F36" w:rsidRDefault="00C65CF2" w:rsidP="00C65CF2">
      <w:pPr>
        <w:jc w:val="center"/>
      </w:pPr>
    </w:p>
    <w:p w14:paraId="52CDC42D" w14:textId="77777777" w:rsidR="00670A27" w:rsidRDefault="00670A27" w:rsidP="00C65CF2">
      <w:pPr>
        <w:jc w:val="center"/>
        <w:rPr>
          <w:b/>
          <w:bCs/>
        </w:rPr>
      </w:pPr>
    </w:p>
    <w:p w14:paraId="31A021E2" w14:textId="77777777" w:rsidR="00181289" w:rsidRDefault="00C65CF2" w:rsidP="00C65CF2">
      <w:pPr>
        <w:jc w:val="center"/>
        <w:rPr>
          <w:b/>
          <w:bCs/>
        </w:rPr>
      </w:pPr>
      <w:r w:rsidRPr="007F5F36">
        <w:rPr>
          <w:b/>
          <w:bCs/>
        </w:rPr>
        <w:t>Powiatowe Centrum Pomocy Rodzinie w Wejherowie</w:t>
      </w:r>
      <w:r w:rsidRPr="007F5F36">
        <w:br/>
      </w:r>
      <w:r>
        <w:rPr>
          <w:b/>
          <w:bCs/>
        </w:rPr>
        <w:t>ogłasza rekrutację na stanowisko</w:t>
      </w:r>
    </w:p>
    <w:p w14:paraId="78E9E5CF" w14:textId="4D0E7634" w:rsidR="00670A27" w:rsidRDefault="00C65CF2" w:rsidP="00670A2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81289">
        <w:rPr>
          <w:b/>
          <w:bCs/>
        </w:rPr>
        <w:t>p</w:t>
      </w:r>
      <w:r>
        <w:rPr>
          <w:b/>
          <w:bCs/>
        </w:rPr>
        <w:t>edagoga</w:t>
      </w:r>
      <w:r w:rsidR="00181289">
        <w:rPr>
          <w:b/>
          <w:bCs/>
          <w:color w:val="FF0000"/>
        </w:rPr>
        <w:t xml:space="preserve"> </w:t>
      </w:r>
      <w:r w:rsidR="00670A27">
        <w:rPr>
          <w:b/>
          <w:bCs/>
        </w:rPr>
        <w:t xml:space="preserve">w placówkach opiekuńczo – wychowawczych Ogniska Wychowawcze im. </w:t>
      </w:r>
      <w:r w:rsidR="00220DED">
        <w:rPr>
          <w:b/>
          <w:bCs/>
        </w:rPr>
        <w:br/>
      </w:r>
      <w:r w:rsidR="00670A27">
        <w:rPr>
          <w:b/>
          <w:bCs/>
        </w:rPr>
        <w:t xml:space="preserve">K. Lisieckiego „Dziadka” w Rumi przy ul. Ślusarskiej 4 </w:t>
      </w:r>
    </w:p>
    <w:p w14:paraId="1D652A24" w14:textId="77777777" w:rsidR="00220DED" w:rsidRDefault="00220DED" w:rsidP="00670A27">
      <w:pPr>
        <w:jc w:val="center"/>
        <w:rPr>
          <w:b/>
          <w:bCs/>
        </w:rPr>
      </w:pPr>
    </w:p>
    <w:p w14:paraId="52626146" w14:textId="5AF252F3" w:rsidR="00783110" w:rsidRDefault="00220DED" w:rsidP="00C65CF2">
      <w:pPr>
        <w:jc w:val="center"/>
        <w:rPr>
          <w:b/>
          <w:bCs/>
        </w:rPr>
      </w:pPr>
      <w:r>
        <w:rPr>
          <w:b/>
          <w:bCs/>
        </w:rPr>
        <w:t>PRACA W WYMIARZE 1/1 ETATU NA ZASTĘPSTWO</w:t>
      </w:r>
    </w:p>
    <w:p w14:paraId="3AEBC704" w14:textId="77777777" w:rsidR="00670A27" w:rsidRPr="007F5F36" w:rsidRDefault="00670A27" w:rsidP="00C65CF2">
      <w:pPr>
        <w:jc w:val="center"/>
      </w:pPr>
    </w:p>
    <w:p w14:paraId="3FFFF499" w14:textId="77777777" w:rsidR="00C65CF2" w:rsidRPr="007F5F36" w:rsidRDefault="00C65CF2" w:rsidP="00C65CF2">
      <w:pPr>
        <w:jc w:val="center"/>
      </w:pPr>
      <w:r w:rsidRPr="007F5F36">
        <w:rPr>
          <w:b/>
          <w:bCs/>
        </w:rPr>
        <w:t xml:space="preserve">Nazwa i adres jednostki: Powiatowe Centrum Pomocy Rodzinie w Wejherowie, </w:t>
      </w:r>
      <w:r w:rsidRPr="007F5F36">
        <w:br/>
      </w:r>
      <w:r w:rsidRPr="007F5F36">
        <w:rPr>
          <w:b/>
          <w:bCs/>
        </w:rPr>
        <w:t>ul. Jana III Sobieskiego 279A, 84-200 Wejherowo</w:t>
      </w:r>
    </w:p>
    <w:p w14:paraId="4FDFA8FA" w14:textId="77777777" w:rsidR="00783110" w:rsidRDefault="00783110" w:rsidP="00C65CF2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14:paraId="6F180971" w14:textId="16BAA0F7" w:rsidR="00C65CF2" w:rsidRPr="00D9784C" w:rsidRDefault="00C65CF2" w:rsidP="00C83A9D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</w:pPr>
      <w:r w:rsidRPr="00D9784C">
        <w:rPr>
          <w:b/>
          <w:bCs/>
        </w:rPr>
        <w:t>Wymagania niezbędne:</w:t>
      </w:r>
    </w:p>
    <w:p w14:paraId="082F2E30" w14:textId="602664B5" w:rsidR="00C65CF2" w:rsidRDefault="00C83A9D" w:rsidP="00C65CF2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wykształcenie wyższe: t</w:t>
      </w:r>
      <w:r w:rsidR="00C65CF2">
        <w:t>ytuł magistra na</w:t>
      </w:r>
      <w:r w:rsidR="00C65CF2" w:rsidRPr="00D9784C">
        <w:t xml:space="preserve"> kierunku pedagogika </w:t>
      </w:r>
      <w:r w:rsidR="00C65CF2">
        <w:t>albo pedagogika specjalna</w:t>
      </w:r>
      <w:r>
        <w:t>;</w:t>
      </w:r>
    </w:p>
    <w:p w14:paraId="519764BE" w14:textId="587A8E5F" w:rsidR="006C6098" w:rsidRDefault="00C83A9D" w:rsidP="006C6098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>obywatelstwo polskie;</w:t>
      </w:r>
    </w:p>
    <w:p w14:paraId="62417785" w14:textId="77777777" w:rsidR="00C83A9D" w:rsidRPr="006C6098" w:rsidRDefault="00C83A9D" w:rsidP="00C83A9D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 xml:space="preserve">osoba nie jest i nie była pozbawiona władzy rodzicielskiej oraz władza rodzicielska </w:t>
      </w:r>
      <w:r w:rsidRPr="006C6098">
        <w:t>nie jest jej zawieszona ani ograniczona;</w:t>
      </w:r>
    </w:p>
    <w:p w14:paraId="04930CFA" w14:textId="77777777" w:rsidR="00C83A9D" w:rsidRDefault="00C83A9D" w:rsidP="00C83A9D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>wypełnia obowiązek alimentacyjny - w przypadku, gdy taki obowiązek w stosunku do niej wynika z tytułu wykonawczego;</w:t>
      </w:r>
    </w:p>
    <w:p w14:paraId="18657644" w14:textId="77777777" w:rsidR="00C83A9D" w:rsidRDefault="00C83A9D" w:rsidP="00C83A9D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>nie była skazana prawomocnym wyrokiem za umyślne przestępstwo lub umyślne przestępstwo skarbowe;</w:t>
      </w:r>
    </w:p>
    <w:p w14:paraId="718895F1" w14:textId="7F43358E" w:rsidR="00C83A9D" w:rsidRDefault="00C83A9D" w:rsidP="00C83A9D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</w:pPr>
      <w:r>
        <w:t>nie figuruje w bazie danych Rejestru Sprawców Przestępstw na Tle Seks</w:t>
      </w:r>
      <w:r w:rsidR="00BF2438">
        <w:t xml:space="preserve">ualnym </w:t>
      </w:r>
      <w:r w:rsidR="00BF2438">
        <w:br/>
        <w:t>z dostępem ograniczonym</w:t>
      </w:r>
      <w:r w:rsidR="005D4611">
        <w:t>;</w:t>
      </w:r>
    </w:p>
    <w:p w14:paraId="1F7F1C9E" w14:textId="01023E7C" w:rsidR="005D4611" w:rsidRPr="005D4611" w:rsidRDefault="005D4611" w:rsidP="00C83A9D">
      <w:pPr>
        <w:pStyle w:val="NormalnyWeb"/>
        <w:numPr>
          <w:ilvl w:val="0"/>
          <w:numId w:val="30"/>
        </w:num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>w</w:t>
      </w:r>
      <w:r w:rsidRPr="005D4611">
        <w:rPr>
          <w:bCs/>
        </w:rPr>
        <w:t xml:space="preserve"> przypadku zatrudnienia konieczne będzie dostarczenie „Zapytania o udzielenie informacji o osobie do Ministerstwa Sprawiedliwości – Krajowy Rejestr Karny”</w:t>
      </w:r>
    </w:p>
    <w:p w14:paraId="5A11A537" w14:textId="2C139F86" w:rsidR="00BF2438" w:rsidRDefault="00BF2438" w:rsidP="00BF2438">
      <w:pPr>
        <w:pStyle w:val="Akapitzlist"/>
        <w:numPr>
          <w:ilvl w:val="0"/>
          <w:numId w:val="30"/>
        </w:numPr>
        <w:tabs>
          <w:tab w:val="left" w:pos="1843"/>
        </w:tabs>
        <w:suppressAutoHyphens/>
        <w:jc w:val="both"/>
        <w:textAlignment w:val="baseline"/>
      </w:pPr>
      <w:r w:rsidRPr="007243D1">
        <w:t>ma pełną zdolność do czynności prawnych oraz korzysta z pełni praw publicznych</w:t>
      </w:r>
      <w:r>
        <w:t>,</w:t>
      </w:r>
    </w:p>
    <w:p w14:paraId="150B9DEA" w14:textId="275B226C" w:rsidR="00C65CF2" w:rsidRDefault="00C83A9D" w:rsidP="00C83A9D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z</w:t>
      </w:r>
      <w:r w:rsidR="00C65CF2">
        <w:t>najomość przepisów z zakresu:</w:t>
      </w:r>
    </w:p>
    <w:p w14:paraId="79B5CF81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</w:pPr>
      <w:r>
        <w:t>ustawy o wspieraniu rodziny i systemie pieczy zastępczej,</w:t>
      </w:r>
    </w:p>
    <w:p w14:paraId="4EE67C3A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</w:pPr>
      <w:r>
        <w:t>ustawy o pomocy społecznej,</w:t>
      </w:r>
    </w:p>
    <w:p w14:paraId="7B389A5A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  <w:contextualSpacing w:val="0"/>
      </w:pPr>
      <w:r>
        <w:t>ustawy o samorządzie powiatowym,</w:t>
      </w:r>
    </w:p>
    <w:p w14:paraId="4586745E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  <w:contextualSpacing w:val="0"/>
      </w:pPr>
      <w:r>
        <w:t>rozporządzenia o ochronie danych osobowych,</w:t>
      </w:r>
    </w:p>
    <w:p w14:paraId="522B15C9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  <w:contextualSpacing w:val="0"/>
      </w:pPr>
      <w:r>
        <w:t>kodeksu postępowania administracyjnego,</w:t>
      </w:r>
    </w:p>
    <w:p w14:paraId="59EF9F7A" w14:textId="77777777" w:rsidR="00C65CF2" w:rsidRDefault="00C65CF2" w:rsidP="00C65CF2">
      <w:pPr>
        <w:pStyle w:val="Akapitzlist"/>
        <w:numPr>
          <w:ilvl w:val="0"/>
          <w:numId w:val="34"/>
        </w:numPr>
        <w:tabs>
          <w:tab w:val="left" w:pos="1854"/>
        </w:tabs>
        <w:suppressAutoHyphens/>
        <w:contextualSpacing w:val="0"/>
      </w:pPr>
      <w:r>
        <w:t>kodeksu rodzinnego i opiekuńczego.</w:t>
      </w:r>
    </w:p>
    <w:p w14:paraId="58C5F4E5" w14:textId="77777777" w:rsidR="00C65CF2" w:rsidRPr="00783110" w:rsidRDefault="00C65CF2" w:rsidP="00C65CF2">
      <w:pPr>
        <w:tabs>
          <w:tab w:val="left" w:pos="1854"/>
        </w:tabs>
        <w:rPr>
          <w:sz w:val="32"/>
        </w:rPr>
      </w:pPr>
    </w:p>
    <w:p w14:paraId="3D50CC69" w14:textId="77777777" w:rsidR="00C65CF2" w:rsidRPr="005E2B9E" w:rsidRDefault="00C65CF2" w:rsidP="00C65CF2">
      <w:pPr>
        <w:pStyle w:val="Akapitzlist"/>
        <w:numPr>
          <w:ilvl w:val="0"/>
          <w:numId w:val="29"/>
        </w:numPr>
        <w:rPr>
          <w:rFonts w:ascii="Calibri" w:hAnsi="Calibri"/>
          <w:sz w:val="22"/>
          <w:szCs w:val="22"/>
        </w:rPr>
      </w:pPr>
      <w:r w:rsidRPr="005E2B9E">
        <w:rPr>
          <w:b/>
        </w:rPr>
        <w:t>Wymagania dodatkowe</w:t>
      </w:r>
      <w:r>
        <w:t xml:space="preserve">: </w:t>
      </w:r>
    </w:p>
    <w:p w14:paraId="5FBE9C1A" w14:textId="77777777" w:rsidR="00C65CF2" w:rsidRDefault="00C65CF2" w:rsidP="00C65CF2">
      <w:pPr>
        <w:pStyle w:val="Akapitzlist"/>
        <w:numPr>
          <w:ilvl w:val="0"/>
          <w:numId w:val="31"/>
        </w:numPr>
        <w:tabs>
          <w:tab w:val="left" w:pos="1440"/>
        </w:tabs>
        <w:suppressAutoHyphens/>
      </w:pPr>
      <w:r>
        <w:t>Umiejętność pracy w zespole, odpowiedzialność, komunikatywność, samodzielność, odporność, dyspozycyjność;</w:t>
      </w:r>
    </w:p>
    <w:p w14:paraId="2E7787FC" w14:textId="77777777" w:rsidR="00C65CF2" w:rsidRDefault="00C65CF2" w:rsidP="00C65CF2">
      <w:pPr>
        <w:pStyle w:val="Akapitzlist"/>
        <w:numPr>
          <w:ilvl w:val="0"/>
          <w:numId w:val="31"/>
        </w:numPr>
        <w:tabs>
          <w:tab w:val="left" w:pos="1440"/>
        </w:tabs>
        <w:suppressAutoHyphens/>
      </w:pPr>
      <w:r>
        <w:t>Bardzo dobra obsługa komputera: pakietów biurowych (WORD, EXCEL), poczty elektronicznej, Internetu;</w:t>
      </w:r>
    </w:p>
    <w:p w14:paraId="3AA88FA9" w14:textId="77777777" w:rsidR="00C65CF2" w:rsidRDefault="00C65CF2" w:rsidP="00C65CF2">
      <w:pPr>
        <w:pStyle w:val="Akapitzlist"/>
        <w:numPr>
          <w:ilvl w:val="0"/>
          <w:numId w:val="31"/>
        </w:numPr>
        <w:tabs>
          <w:tab w:val="left" w:pos="1440"/>
        </w:tabs>
        <w:suppressAutoHyphens/>
      </w:pPr>
      <w:r>
        <w:t xml:space="preserve">Dokładność, rzetelność w wykonywaniu obowiązków; </w:t>
      </w:r>
    </w:p>
    <w:p w14:paraId="6F9C1A50" w14:textId="77777777" w:rsidR="00C65CF2" w:rsidRDefault="00C65CF2" w:rsidP="00C65CF2">
      <w:pPr>
        <w:pStyle w:val="Akapitzlist"/>
        <w:numPr>
          <w:ilvl w:val="0"/>
          <w:numId w:val="31"/>
        </w:numPr>
        <w:spacing w:line="252" w:lineRule="auto"/>
        <w:jc w:val="both"/>
      </w:pPr>
      <w:r>
        <w:t>Umiejętność zachowania pełnej dyskrecji;</w:t>
      </w:r>
    </w:p>
    <w:p w14:paraId="6C3F7AB2" w14:textId="12895195" w:rsidR="00C65CF2" w:rsidRPr="00383A4A" w:rsidRDefault="00C65CF2" w:rsidP="00383A4A">
      <w:pPr>
        <w:pStyle w:val="Akapitzlist"/>
        <w:numPr>
          <w:ilvl w:val="0"/>
          <w:numId w:val="31"/>
        </w:numPr>
        <w:spacing w:line="252" w:lineRule="auto"/>
        <w:jc w:val="both"/>
        <w:rPr>
          <w:color w:val="000000"/>
          <w:lang w:eastAsia="en-US"/>
        </w:rPr>
      </w:pPr>
      <w:r>
        <w:t>Umiejętność interpretowania przepisów.</w:t>
      </w:r>
    </w:p>
    <w:p w14:paraId="233AAE32" w14:textId="77777777" w:rsidR="00783110" w:rsidRPr="00D9784C" w:rsidRDefault="00783110" w:rsidP="005D4611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14:paraId="37E6B793" w14:textId="77777777" w:rsidR="00C65CF2" w:rsidRDefault="00C65CF2" w:rsidP="00C65CF2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D9784C">
        <w:rPr>
          <w:b/>
          <w:bCs/>
        </w:rPr>
        <w:t>Zakres zadań wykon</w:t>
      </w:r>
      <w:r>
        <w:rPr>
          <w:b/>
          <w:bCs/>
        </w:rPr>
        <w:t>ywanych na stanowisku pedagoga</w:t>
      </w:r>
      <w:r w:rsidRPr="00D9784C">
        <w:rPr>
          <w:b/>
          <w:bCs/>
        </w:rPr>
        <w:t>:</w:t>
      </w:r>
    </w:p>
    <w:p w14:paraId="291D46E3" w14:textId="77777777" w:rsidR="00C65CF2" w:rsidRDefault="00C65CF2" w:rsidP="00C65C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14:paraId="70FF8050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rozpoznanie i monitorowanie sytuacji edukacyjnej  wychowanków, we współpracy ze szkołą, poradnią psychologiczno – pedagogiczną oraz wychowawcą kierującym procesem wychowawczym dziecka,</w:t>
      </w:r>
    </w:p>
    <w:p w14:paraId="14EA7E64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lastRenderedPageBreak/>
        <w:t>prowadzenie czynnych działań ukierunkowanych na wyrównywanie deficytów edukacyjnych wychowanków placówek opiekuńczo – wychowawczych,</w:t>
      </w:r>
    </w:p>
    <w:p w14:paraId="02FF8997" w14:textId="6511F959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prowadzenie wykazu indywidualnych opinii i orzeczeń wydanych dla wychowanków przez poradni</w:t>
      </w:r>
      <w:r w:rsidR="00804CF7">
        <w:t>e psychologiczno-</w:t>
      </w:r>
      <w:r w:rsidRPr="005B45AC">
        <w:t>pedagogiczne oraz monitorowanie ich aktualności,</w:t>
      </w:r>
    </w:p>
    <w:p w14:paraId="204E0F5E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sporządzanie i aktualizacja diagnozy psychofizycznej dziecka w sytuacji nieobecności psychologa.</w:t>
      </w:r>
    </w:p>
    <w:p w14:paraId="6DB054C0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 xml:space="preserve">prowadzenie obserwacji pedagogicznych wychowanków </w:t>
      </w:r>
    </w:p>
    <w:p w14:paraId="20B04529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wydawanie zaleceń do pracy wychowawczej z dzieckiem,</w:t>
      </w:r>
    </w:p>
    <w:p w14:paraId="2559EFAB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prowadzenie zajęć indywidualnych i gru</w:t>
      </w:r>
      <w:r>
        <w:t>powych z wychowankami zgodnie z </w:t>
      </w:r>
      <w:r w:rsidRPr="005B45AC">
        <w:t>ujawnianymi potrzebami i przejawianymi dysfunkcjami dzieci,</w:t>
      </w:r>
    </w:p>
    <w:p w14:paraId="064C2853" w14:textId="6A405896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 xml:space="preserve">prowadzenie poradnictwa pedagogicznego dla rodziców dzieci przebywających </w:t>
      </w:r>
      <w:r w:rsidR="00804CF7">
        <w:br/>
      </w:r>
      <w:r w:rsidRPr="005B45AC">
        <w:t>w placówkach, mających na celu przezwyciężenie trudności w opiece i wychowaniu w tym w obszarze edukacyjnym oraz powrót dziecka do rodziny biologicznej,</w:t>
      </w:r>
    </w:p>
    <w:p w14:paraId="32B3AA48" w14:textId="4C341D05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współpraca z instytucjami działającymi na rzecz dziecka i rodziny w tym – szkoła</w:t>
      </w:r>
      <w:r w:rsidR="00804CF7">
        <w:t>mi, poradniami psychologiczno-</w:t>
      </w:r>
      <w:r w:rsidRPr="005B45AC">
        <w:t xml:space="preserve">pedagogicznymi, sądami, kuratorami, policją, terapeutami </w:t>
      </w:r>
      <w:r w:rsidR="00804CF7">
        <w:br/>
        <w:t>i in</w:t>
      </w:r>
      <w:r w:rsidRPr="005B45AC">
        <w:t>.</w:t>
      </w:r>
    </w:p>
    <w:p w14:paraId="3198537D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współpraca z wychowawcami i innymi specjalistami w celu organizowaniu specjalistycznej pomocy dziecku w przypadku ujawnionych potrzeb oraz regulowania sytuacji prawnej,</w:t>
      </w:r>
    </w:p>
    <w:p w14:paraId="3BC7B941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współpraca z wychowawcą prowadzącym proces wychowawczy dziecka przy opracowywaniu i realizacji Planu Pomocy Dziecku,</w:t>
      </w:r>
    </w:p>
    <w:p w14:paraId="781ABA17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czynny udział w posiedzeniach Zespołu ds. Okresowej Oceny Sytuacji Dziecka,</w:t>
      </w:r>
    </w:p>
    <w:p w14:paraId="34620F80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prowadzenie dokumentacji dziecka w zakresie</w:t>
      </w:r>
      <w:r>
        <w:t xml:space="preserve"> realizowanych zadań, zgodnie z </w:t>
      </w:r>
      <w:r w:rsidRPr="005B45AC">
        <w:t>obowiązującymi standardami, wskazanymi w prz</w:t>
      </w:r>
      <w:r>
        <w:t>episach prawa oraz przyjętymi w </w:t>
      </w:r>
      <w:r w:rsidRPr="005B45AC">
        <w:t>placówce wzorami</w:t>
      </w:r>
    </w:p>
    <w:p w14:paraId="30F960D1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przy współudziale wychowawcy kompletowanie i</w:t>
      </w:r>
      <w:r>
        <w:t xml:space="preserve"> przygotowywanie dokumentacji i </w:t>
      </w:r>
      <w:r w:rsidRPr="005B45AC">
        <w:t>opinii dotyczących zgłaszania dzieci wolnych prawnie do ośrodków adopcyjnych,</w:t>
      </w:r>
    </w:p>
    <w:p w14:paraId="6A03F80E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sporządzanie półrocznych planów pracy i sprawozdań w zakresie pracy specjalistycznej z wychowankami placówek, zgodnie Zarządzeniem Dyrektora PCPR,</w:t>
      </w:r>
    </w:p>
    <w:p w14:paraId="355031E3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organizowania podręczników z początkiem roku szkolnego dla wychowanków przy współudziale wychowawców,</w:t>
      </w:r>
    </w:p>
    <w:p w14:paraId="6096B485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współpraca z wolontariuszami i rodzinami zaprzyjaźnionymi przy udziale wychowawców,</w:t>
      </w:r>
    </w:p>
    <w:p w14:paraId="1098311B" w14:textId="77777777" w:rsidR="00220DED" w:rsidRPr="005B45AC" w:rsidRDefault="00220DED" w:rsidP="00220DED">
      <w:pPr>
        <w:pStyle w:val="Bezodstpw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B45AC">
        <w:rPr>
          <w:sz w:val="24"/>
          <w:szCs w:val="24"/>
        </w:rPr>
        <w:t>stałe podnoszenie umiejętności i poszerzanie wiedzy w obszarze realizacji zadań na zajmowanym stanowisku pracy,</w:t>
      </w:r>
    </w:p>
    <w:p w14:paraId="39A083AB" w14:textId="7D97B953" w:rsidR="00220DED" w:rsidRPr="005B45AC" w:rsidRDefault="00220DED" w:rsidP="00220DED">
      <w:pPr>
        <w:pStyle w:val="Bezodstpw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B45AC">
        <w:rPr>
          <w:sz w:val="24"/>
          <w:szCs w:val="24"/>
        </w:rPr>
        <w:t xml:space="preserve">współudział w tworzeniu i realizacji Powiatowego Programu Rozwoju Pieczy Zastępczej </w:t>
      </w:r>
      <w:r w:rsidR="00804CF7">
        <w:rPr>
          <w:sz w:val="24"/>
          <w:szCs w:val="24"/>
        </w:rPr>
        <w:br/>
      </w:r>
      <w:r w:rsidRPr="005B45AC">
        <w:rPr>
          <w:sz w:val="24"/>
          <w:szCs w:val="24"/>
        </w:rPr>
        <w:t>i Powiatowej Strategii Rozwiązywania Problemów Społecznych,</w:t>
      </w:r>
    </w:p>
    <w:p w14:paraId="5DE80D10" w14:textId="77777777" w:rsidR="00220DED" w:rsidRPr="005B45AC" w:rsidRDefault="00220DED" w:rsidP="00220DED">
      <w:pPr>
        <w:pStyle w:val="Bezodstpw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B45AC">
        <w:rPr>
          <w:sz w:val="24"/>
          <w:szCs w:val="24"/>
        </w:rPr>
        <w:t>współpraca ze środowiskiem lokalnym, w szczególności ośrodkami pomocy społecznej, sądami, i ich organami pomocniczymi, instytucjami oświatowymi, podmiotami leczniczymi, terapeutami, organizacjami pozarządowymi realizującymi zadania na rzecz dziecka i rodziny,</w:t>
      </w:r>
    </w:p>
    <w:p w14:paraId="2A4A05C4" w14:textId="77777777" w:rsidR="00220DED" w:rsidRPr="005B45AC" w:rsidRDefault="00220DED" w:rsidP="00220DED">
      <w:pPr>
        <w:pStyle w:val="Bezodstpw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B45AC">
        <w:rPr>
          <w:sz w:val="24"/>
          <w:szCs w:val="24"/>
        </w:rPr>
        <w:t>przestrzeganie przepisów prawa, wewnętrznych zarządzeń i regulaminów obowiązujących w placówkach opiekuńczo – wychowawczych i PCPR dotyczących zajmowanego stanowiska,</w:t>
      </w:r>
    </w:p>
    <w:p w14:paraId="74CBF9B4" w14:textId="77777777" w:rsidR="00220DED" w:rsidRPr="005B45AC" w:rsidRDefault="00220DED" w:rsidP="00220DED">
      <w:pPr>
        <w:pStyle w:val="Bezodstpw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B45AC">
        <w:rPr>
          <w:sz w:val="24"/>
          <w:szCs w:val="24"/>
        </w:rPr>
        <w:t>zgłaszanie przełożonym wszelkich informacji mających wpływ na bezpieczeństwo dzieci umieszczonych w placówkach opiekuńczo – wychowawczych,</w:t>
      </w:r>
    </w:p>
    <w:p w14:paraId="503775DC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wykonywanie innych czynności i poleceń wydanych przez Dyrektora PCPR lub bezpośredniego przełożonego, nie ujętych w niniejszym zakresie obowiązków,</w:t>
      </w:r>
    </w:p>
    <w:p w14:paraId="7AB16258" w14:textId="77777777" w:rsidR="00220DED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lastRenderedPageBreak/>
        <w:t>nadzór nad powierzonym mieniem,</w:t>
      </w:r>
    </w:p>
    <w:p w14:paraId="0216B99E" w14:textId="77777777" w:rsidR="00220DED" w:rsidRPr="005B45AC" w:rsidRDefault="00220DED" w:rsidP="00220DED">
      <w:pPr>
        <w:pStyle w:val="Akapitzlist"/>
        <w:numPr>
          <w:ilvl w:val="0"/>
          <w:numId w:val="36"/>
        </w:numPr>
        <w:spacing w:line="276" w:lineRule="auto"/>
        <w:jc w:val="both"/>
      </w:pPr>
      <w:r w:rsidRPr="005B45AC">
        <w:t>systematyczne korzystanie ze służbowej skrzynki e-mailowej.</w:t>
      </w:r>
    </w:p>
    <w:p w14:paraId="06DD6866" w14:textId="77777777" w:rsidR="00C65CF2" w:rsidRDefault="00C65CF2" w:rsidP="00C65CF2">
      <w:pPr>
        <w:pStyle w:val="Akapitzlist"/>
        <w:ind w:left="0"/>
      </w:pPr>
    </w:p>
    <w:p w14:paraId="76FAC4E7" w14:textId="77777777" w:rsidR="00C65CF2" w:rsidRPr="00E7387F" w:rsidRDefault="00C65CF2" w:rsidP="00C65CF2">
      <w:pPr>
        <w:spacing w:after="160" w:line="259" w:lineRule="auto"/>
        <w:jc w:val="both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>IV</w:t>
      </w:r>
      <w:r w:rsidRPr="00E7387F">
        <w:rPr>
          <w:rFonts w:eastAsia="Calibri"/>
          <w:b/>
          <w:bCs/>
          <w:u w:val="single"/>
        </w:rPr>
        <w:t xml:space="preserve">. Zakres odpowiedzialności: </w:t>
      </w:r>
    </w:p>
    <w:p w14:paraId="0D60C66F" w14:textId="77777777" w:rsidR="00C65CF2" w:rsidRPr="00E7387F" w:rsidRDefault="00C65CF2" w:rsidP="00C65CF2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a) z tytułu powierzonych obowiązków służbowych, </w:t>
      </w:r>
    </w:p>
    <w:p w14:paraId="54A9552F" w14:textId="77777777" w:rsidR="00C65CF2" w:rsidRPr="00E7387F" w:rsidRDefault="00C65CF2" w:rsidP="00C65CF2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7F35C323" w14:textId="77777777" w:rsidR="00C65CF2" w:rsidRPr="00E7387F" w:rsidRDefault="00C65CF2" w:rsidP="00C65CF2">
      <w:pPr>
        <w:spacing w:line="259" w:lineRule="auto"/>
        <w:jc w:val="both"/>
        <w:rPr>
          <w:rFonts w:eastAsia="Calibri"/>
        </w:rPr>
      </w:pPr>
      <w:r w:rsidRPr="00E7387F">
        <w:rPr>
          <w:rFonts w:eastAsia="Calibri"/>
        </w:rPr>
        <w:t xml:space="preserve">c) za powierzone mienie. </w:t>
      </w:r>
    </w:p>
    <w:p w14:paraId="359365B9" w14:textId="77777777" w:rsidR="00C65CF2" w:rsidRPr="00441353" w:rsidRDefault="00C65CF2" w:rsidP="00C65CF2">
      <w:pPr>
        <w:rPr>
          <w:b/>
          <w:u w:val="single"/>
        </w:rPr>
      </w:pPr>
      <w:r w:rsidRPr="006F2F2E">
        <w:br/>
      </w:r>
      <w:bookmarkStart w:id="0" w:name="_Hlk94782163"/>
      <w:r>
        <w:rPr>
          <w:b/>
          <w:u w:val="single"/>
        </w:rPr>
        <w:t xml:space="preserve">V. </w:t>
      </w:r>
      <w:r w:rsidRPr="00441353">
        <w:rPr>
          <w:b/>
          <w:u w:val="single"/>
        </w:rPr>
        <w:t xml:space="preserve">Wymagane dokumenty: </w:t>
      </w:r>
    </w:p>
    <w:p w14:paraId="72B23189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 xml:space="preserve">list motywacyjny </w:t>
      </w:r>
      <w:r w:rsidRPr="003D1476">
        <w:t>- własnoręcznie podpisany,</w:t>
      </w:r>
    </w:p>
    <w:p w14:paraId="392351FA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 xml:space="preserve">życiorys (CV) </w:t>
      </w:r>
      <w:r w:rsidRPr="003D1476">
        <w:t>- własnoręcznie podpisany,</w:t>
      </w:r>
    </w:p>
    <w:p w14:paraId="1B0CAB61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50176D9F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>kserokopie dokumentów poświadczających przebieg zatrudnienia (świadectwa pracy),</w:t>
      </w:r>
    </w:p>
    <w:p w14:paraId="2DD54E3F" w14:textId="77777777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>dodatkowe dokumenty potwierdzające kwalifikacje i umiejętności,</w:t>
      </w:r>
    </w:p>
    <w:p w14:paraId="6B27866C" w14:textId="12F6CDA3" w:rsidR="00C65CF2" w:rsidRDefault="00C65CF2" w:rsidP="00C65CF2">
      <w:pPr>
        <w:pStyle w:val="Akapitzlist"/>
        <w:numPr>
          <w:ilvl w:val="0"/>
          <w:numId w:val="35"/>
        </w:numPr>
        <w:spacing w:line="276" w:lineRule="auto"/>
      </w:pPr>
      <w:r>
        <w:t>kwestionariu</w:t>
      </w:r>
      <w:r w:rsidR="00C83A9D">
        <w:t>sz zgodnie z zał. do ogłoszenia,</w:t>
      </w:r>
    </w:p>
    <w:p w14:paraId="665CDEA2" w14:textId="77777777" w:rsidR="00C65CF2" w:rsidRDefault="00C65CF2" w:rsidP="00C65CF2">
      <w:pPr>
        <w:numPr>
          <w:ilvl w:val="0"/>
          <w:numId w:val="35"/>
        </w:numPr>
      </w:pPr>
      <w:r w:rsidRPr="003D1476">
        <w:t xml:space="preserve">kserokopie dokumentów kandydat poświadcza własnoręcznym </w:t>
      </w:r>
      <w:r>
        <w:t>podpisem,</w:t>
      </w:r>
    </w:p>
    <w:p w14:paraId="13D5E15E" w14:textId="77777777" w:rsidR="00C65CF2" w:rsidRPr="004C4952" w:rsidRDefault="00C65CF2" w:rsidP="00C65CF2">
      <w:pPr>
        <w:pStyle w:val="Akapitzlist"/>
        <w:rPr>
          <w:b/>
        </w:rPr>
      </w:pPr>
      <w:r w:rsidRPr="004C4952">
        <w:rPr>
          <w:b/>
        </w:rPr>
        <w:t>*W przypadku zatrudnienia konieczne będzie dostarczenie „Zapytania o udzielenie informacji o osobie do Ministerstwa Sprawiedliwości – Krajowy Rejestr Karny”</w:t>
      </w:r>
      <w:r>
        <w:rPr>
          <w:b/>
        </w:rPr>
        <w:t>.</w:t>
      </w:r>
    </w:p>
    <w:p w14:paraId="49587BEC" w14:textId="77777777" w:rsidR="00C65CF2" w:rsidRPr="005E2B9E" w:rsidRDefault="00C65CF2" w:rsidP="00C65CF2">
      <w:pPr>
        <w:rPr>
          <w:b/>
          <w:u w:val="single"/>
        </w:rPr>
      </w:pPr>
      <w:r w:rsidRPr="003F2C95">
        <w:br/>
      </w:r>
      <w:r>
        <w:rPr>
          <w:b/>
          <w:u w:val="single"/>
        </w:rPr>
        <w:t>VI</w:t>
      </w:r>
      <w:r w:rsidRPr="003F0F06">
        <w:rPr>
          <w:b/>
          <w:u w:val="single"/>
        </w:rPr>
        <w:t xml:space="preserve">. </w:t>
      </w:r>
      <w:bookmarkEnd w:id="0"/>
      <w:r w:rsidRPr="00A80EC7">
        <w:rPr>
          <w:b/>
          <w:u w:val="single"/>
        </w:rPr>
        <w:t>Dodatkowe informacje:</w:t>
      </w:r>
    </w:p>
    <w:p w14:paraId="56479542" w14:textId="77777777" w:rsidR="00804CF7" w:rsidRDefault="00804CF7" w:rsidP="00C65CF2">
      <w:pPr>
        <w:shd w:val="clear" w:color="auto" w:fill="FFFFFF"/>
        <w:spacing w:line="300" w:lineRule="atLeast"/>
        <w:jc w:val="both"/>
        <w:rPr>
          <w:b/>
        </w:rPr>
      </w:pPr>
    </w:p>
    <w:p w14:paraId="42E00304" w14:textId="5EFE5A09" w:rsidR="00804CF7" w:rsidRDefault="00804CF7" w:rsidP="00804CF7">
      <w:pPr>
        <w:shd w:val="clear" w:color="auto" w:fill="FFFFFF"/>
        <w:spacing w:line="276" w:lineRule="auto"/>
        <w:ind w:left="15"/>
        <w:jc w:val="both"/>
      </w:pPr>
      <w:r w:rsidRPr="00E553E9">
        <w:t>Wymagane dokum</w:t>
      </w:r>
      <w:r>
        <w:t xml:space="preserve">enty aplikacyjne należy złożyć </w:t>
      </w:r>
      <w:r w:rsidRPr="00E553E9">
        <w:t>w zamkniętej kope</w:t>
      </w:r>
      <w:r>
        <w:t>rcie zaadresowanej do Dyrektora PCPR w Wejherowie z dopiskiem</w:t>
      </w:r>
      <w:r w:rsidRPr="00E553E9">
        <w:t>:</w:t>
      </w:r>
      <w:r>
        <w:t xml:space="preserve"> </w:t>
      </w:r>
      <w:r w:rsidRPr="007C1C01">
        <w:rPr>
          <w:b/>
        </w:rPr>
        <w:t xml:space="preserve">„Rekrutacja na stanowisko:  </w:t>
      </w:r>
      <w:r>
        <w:rPr>
          <w:b/>
          <w:iCs/>
        </w:rPr>
        <w:t xml:space="preserve">Pedagoga na zastępstwo </w:t>
      </w:r>
      <w:r w:rsidRPr="007C1C01">
        <w:rPr>
          <w:b/>
          <w:iCs/>
        </w:rPr>
        <w:t xml:space="preserve">w placówkach opiekuńczo – wychowawczych Ogniska Wychowawcze im. </w:t>
      </w:r>
      <w:r>
        <w:rPr>
          <w:b/>
          <w:iCs/>
        </w:rPr>
        <w:br/>
      </w:r>
      <w:r w:rsidRPr="007C1C01">
        <w:rPr>
          <w:b/>
          <w:iCs/>
        </w:rPr>
        <w:t>K. Lisieckiego „Dziadka” w Rumi przy ul. Ślusarskiej 4.</w:t>
      </w:r>
      <w:r>
        <w:rPr>
          <w:b/>
          <w:iCs/>
        </w:rPr>
        <w:t xml:space="preserve">” </w:t>
      </w:r>
      <w:r w:rsidRPr="007C1C01">
        <w:rPr>
          <w:iCs/>
        </w:rPr>
        <w:t>w kancelarii</w:t>
      </w:r>
      <w:r>
        <w:rPr>
          <w:iCs/>
        </w:rPr>
        <w:t xml:space="preserve"> PCPR </w:t>
      </w:r>
      <w:r>
        <w:t xml:space="preserve">ul. Sobieskiego 279A, 84-200 Wejherowo lub przesłać na wyżej wymieniony adres.  </w:t>
      </w:r>
    </w:p>
    <w:p w14:paraId="591C2258" w14:textId="77777777" w:rsidR="00804CF7" w:rsidRPr="00804CF7" w:rsidRDefault="00804CF7" w:rsidP="00804CF7">
      <w:pPr>
        <w:shd w:val="clear" w:color="auto" w:fill="FFFFFF"/>
        <w:spacing w:line="276" w:lineRule="auto"/>
        <w:ind w:left="15"/>
        <w:jc w:val="both"/>
      </w:pPr>
    </w:p>
    <w:p w14:paraId="26E08CB1" w14:textId="77777777" w:rsidR="00804CF7" w:rsidRDefault="00804CF7" w:rsidP="00804CF7">
      <w:pPr>
        <w:shd w:val="clear" w:color="auto" w:fill="FFFFFF"/>
        <w:spacing w:line="276" w:lineRule="auto"/>
        <w:jc w:val="both"/>
      </w:pPr>
      <w:r w:rsidRPr="00E553E9">
        <w:t xml:space="preserve">Kandydaci  spełniający kryteria formalne będą poinformowani </w:t>
      </w:r>
      <w:r>
        <w:t xml:space="preserve">telefonicznie </w:t>
      </w:r>
      <w:r w:rsidRPr="00E553E9">
        <w:t>o terminie rozmowy kwalifikacyjnej.</w:t>
      </w:r>
    </w:p>
    <w:p w14:paraId="0F822CC8" w14:textId="77777777" w:rsidR="00804CF7" w:rsidRDefault="00804CF7" w:rsidP="00804CF7">
      <w:pPr>
        <w:shd w:val="clear" w:color="auto" w:fill="FFFFFF"/>
        <w:spacing w:line="276" w:lineRule="auto"/>
        <w:jc w:val="both"/>
      </w:pPr>
    </w:p>
    <w:p w14:paraId="0FFCBD44" w14:textId="77777777" w:rsidR="00804CF7" w:rsidRPr="0022013B" w:rsidRDefault="00804CF7" w:rsidP="00804CF7">
      <w:pPr>
        <w:shd w:val="clear" w:color="auto" w:fill="FFFFFF"/>
        <w:spacing w:line="300" w:lineRule="atLeast"/>
        <w:jc w:val="both"/>
      </w:pPr>
      <w:r w:rsidRPr="0022013B">
        <w:t>Informacje o działaniach PCPR w Wejherowie można uzyskać w Biuletynie Informacji Publicznej PCPR w Wejherowie.</w:t>
      </w:r>
    </w:p>
    <w:p w14:paraId="6C9A9D30" w14:textId="5ED1016E" w:rsidR="00804CF7" w:rsidRDefault="00804CF7" w:rsidP="00804CF7">
      <w:pPr>
        <w:shd w:val="clear" w:color="auto" w:fill="FFFFFF"/>
        <w:spacing w:after="150" w:line="300" w:lineRule="atLeast"/>
        <w:jc w:val="both"/>
      </w:pPr>
      <w:r>
        <w:t>Informacji w sprawie rekrutacji</w:t>
      </w:r>
      <w:r w:rsidRPr="0022013B">
        <w:t xml:space="preserve"> udziela Pani Monika Złoch nr tel. 672 27 02 wew. 43.</w:t>
      </w:r>
    </w:p>
    <w:p w14:paraId="578D6D85" w14:textId="77777777" w:rsidR="00804CF7" w:rsidRPr="00E553E9" w:rsidRDefault="00804CF7" w:rsidP="00804CF7">
      <w:pPr>
        <w:shd w:val="clear" w:color="auto" w:fill="FFFFFF"/>
        <w:spacing w:line="276" w:lineRule="auto"/>
      </w:pPr>
      <w:r>
        <w:t>Dokumenty aplikacyjne po upowszechnieniu informacji o wyniku naboru podlegają zniszczeniu.</w:t>
      </w:r>
    </w:p>
    <w:p w14:paraId="67AF5E62" w14:textId="77777777" w:rsidR="00804CF7" w:rsidRDefault="00804CF7" w:rsidP="00804CF7">
      <w:pPr>
        <w:shd w:val="clear" w:color="auto" w:fill="FFFFFF"/>
        <w:spacing w:line="276" w:lineRule="auto"/>
        <w:jc w:val="both"/>
      </w:pPr>
      <w:r>
        <w:t xml:space="preserve">W </w:t>
      </w:r>
      <w:r w:rsidRPr="00441353">
        <w:t xml:space="preserve">miesiącu poprzedzającym datę upublicznienia ogłoszenia wskaźnik zatrudnienia osób niepełnosprawnych w PCPR w Wejherowie, w rozumieniu przepisów o rehabilitacji zawodowej </w:t>
      </w:r>
      <w:r>
        <w:br/>
      </w:r>
      <w:r w:rsidRPr="00441353">
        <w:t>i społecznej oraz zatrudnianiu osób niepełnosprawnych, wynosił co najmniej 6%.</w:t>
      </w:r>
    </w:p>
    <w:p w14:paraId="1335F346" w14:textId="77777777" w:rsidR="00804CF7" w:rsidRDefault="00804CF7" w:rsidP="00C65CF2">
      <w:pPr>
        <w:shd w:val="clear" w:color="auto" w:fill="FFFFFF"/>
        <w:spacing w:line="300" w:lineRule="atLeast"/>
        <w:jc w:val="both"/>
        <w:rPr>
          <w:b/>
        </w:rPr>
      </w:pPr>
    </w:p>
    <w:p w14:paraId="4E9DE8EB" w14:textId="7A1050F2" w:rsidR="00C65CF2" w:rsidRDefault="00C65CF2" w:rsidP="00C65CF2">
      <w:pPr>
        <w:jc w:val="both"/>
        <w:rPr>
          <w:color w:val="FF0000"/>
        </w:rPr>
      </w:pPr>
    </w:p>
    <w:p w14:paraId="1AFD6341" w14:textId="77777777" w:rsidR="00C65CF2" w:rsidRDefault="00C65CF2" w:rsidP="00C65CF2">
      <w:pPr>
        <w:jc w:val="both"/>
        <w:rPr>
          <w:color w:val="FF0000"/>
        </w:rPr>
      </w:pPr>
    </w:p>
    <w:p w14:paraId="05D56CF7" w14:textId="77777777" w:rsidR="00C65CF2" w:rsidRDefault="00C65CF2" w:rsidP="00C65CF2">
      <w:pPr>
        <w:ind w:left="5664" w:hanging="419"/>
      </w:pPr>
      <w:r w:rsidRPr="003F2C95">
        <w:t>Dyrektor PCPR w Wejherowie</w:t>
      </w:r>
      <w:r w:rsidRPr="003F2C95">
        <w:br/>
      </w:r>
      <w:r>
        <w:t>Małgorzata Bernacka</w:t>
      </w:r>
    </w:p>
    <w:p w14:paraId="144624D4" w14:textId="77777777" w:rsidR="00C65CF2" w:rsidRDefault="00C65CF2" w:rsidP="00C65CF2">
      <w:pPr>
        <w:pStyle w:val="Normalny1"/>
        <w:jc w:val="both"/>
        <w:rPr>
          <w:rFonts w:ascii="Times New Roman" w:hAnsi="Times New Roman"/>
        </w:rPr>
      </w:pPr>
    </w:p>
    <w:p w14:paraId="677557E3" w14:textId="49076A90" w:rsidR="00C65CF2" w:rsidRDefault="00C65CF2" w:rsidP="00804CF7">
      <w:pPr>
        <w:shd w:val="clear" w:color="auto" w:fill="FFFFFF"/>
        <w:spacing w:after="150" w:line="300" w:lineRule="atLeast"/>
        <w:jc w:val="both"/>
      </w:pPr>
      <w:r w:rsidRPr="006B20DD">
        <w:t>Wejherowo, dn.</w:t>
      </w:r>
      <w:r w:rsidR="00804CF7">
        <w:t xml:space="preserve"> 06.03</w:t>
      </w:r>
      <w:r>
        <w:t xml:space="preserve">.2024 </w:t>
      </w:r>
      <w:r w:rsidRPr="006B20DD">
        <w:t>r.                         </w:t>
      </w:r>
    </w:p>
    <w:p w14:paraId="11C84F7C" w14:textId="77777777" w:rsidR="00D44A7A" w:rsidRDefault="00D44A7A" w:rsidP="00D44A7A">
      <w:pPr>
        <w:pStyle w:val="Normalny1"/>
        <w:jc w:val="both"/>
        <w:rPr>
          <w:rFonts w:ascii="Times New Roman" w:hAnsi="Times New Roman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181289" w:rsidRPr="00503A76" w14:paraId="23BB0F70" w14:textId="77777777" w:rsidTr="00E839C5">
        <w:tc>
          <w:tcPr>
            <w:tcW w:w="9782" w:type="dxa"/>
            <w:gridSpan w:val="5"/>
            <w:shd w:val="clear" w:color="auto" w:fill="E7E6E6"/>
            <w:vAlign w:val="center"/>
          </w:tcPr>
          <w:p w14:paraId="25F0D8D4" w14:textId="01FE2DD1" w:rsidR="00181289" w:rsidRPr="00503A76" w:rsidRDefault="00181289" w:rsidP="00E839C5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</w:t>
            </w:r>
            <w:r>
              <w:rPr>
                <w:b/>
              </w:rPr>
              <w:t xml:space="preserve">IEGAJACEJ SIĘ O ZATRUDNIENIE </w:t>
            </w:r>
          </w:p>
        </w:tc>
      </w:tr>
      <w:tr w:rsidR="00181289" w:rsidRPr="00503A76" w14:paraId="32C33AA6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5A4C0E08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181289" w:rsidRPr="00503A76" w14:paraId="766AE457" w14:textId="77777777" w:rsidTr="00E839C5">
        <w:tc>
          <w:tcPr>
            <w:tcW w:w="3304" w:type="dxa"/>
            <w:shd w:val="clear" w:color="auto" w:fill="auto"/>
            <w:vAlign w:val="center"/>
          </w:tcPr>
          <w:p w14:paraId="06ADC1CF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2F0CAF6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7AA71203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06200A39" w14:textId="77777777" w:rsidTr="00E839C5">
        <w:tc>
          <w:tcPr>
            <w:tcW w:w="3304" w:type="dxa"/>
            <w:shd w:val="clear" w:color="auto" w:fill="auto"/>
            <w:vAlign w:val="center"/>
          </w:tcPr>
          <w:p w14:paraId="7DC6C321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D38CDFC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17432646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79E1CAD2" w14:textId="77777777" w:rsidTr="00E839C5">
        <w:tc>
          <w:tcPr>
            <w:tcW w:w="3304" w:type="dxa"/>
            <w:shd w:val="clear" w:color="auto" w:fill="auto"/>
            <w:vAlign w:val="center"/>
          </w:tcPr>
          <w:p w14:paraId="1634E86E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C56E86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5F2DC4BF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4AF7C9B1" w14:textId="77777777" w:rsidTr="00E839C5">
        <w:tc>
          <w:tcPr>
            <w:tcW w:w="3304" w:type="dxa"/>
            <w:shd w:val="clear" w:color="auto" w:fill="auto"/>
            <w:vAlign w:val="center"/>
          </w:tcPr>
          <w:p w14:paraId="662EC8A8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BD4C44D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1C7B8DB3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165C86C9" w14:textId="77777777" w:rsidTr="00E839C5">
        <w:tc>
          <w:tcPr>
            <w:tcW w:w="3304" w:type="dxa"/>
            <w:shd w:val="clear" w:color="auto" w:fill="auto"/>
            <w:vAlign w:val="center"/>
          </w:tcPr>
          <w:p w14:paraId="1F0177F3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663674B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7E7E5CB1" w14:textId="77777777" w:rsidR="00181289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0B6F832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81289" w:rsidRPr="00503A76" w14:paraId="2C75F96C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6AB80B8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181289" w:rsidRPr="00503A76" w14:paraId="042995B5" w14:textId="77777777" w:rsidTr="00E839C5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44EE7156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0A7EC690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3C943F61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1E504781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8D3DC7C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42BE3280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15A42DD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67F8D0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76527CBD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5886322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6C4FEE95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180C52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41899A0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4ECA5FE6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44CDCD0D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640450A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0AA557E5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81289" w:rsidRPr="00503A76" w14:paraId="6E88DE39" w14:textId="77777777" w:rsidTr="00E839C5">
        <w:tc>
          <w:tcPr>
            <w:tcW w:w="3304" w:type="dxa"/>
            <w:shd w:val="clear" w:color="auto" w:fill="auto"/>
            <w:vAlign w:val="center"/>
          </w:tcPr>
          <w:p w14:paraId="4A60E5FE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26425AE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570646F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6DD923B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1D3FAEC3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F2033B3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016C311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EA4421B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81289" w:rsidRPr="00503A76" w14:paraId="4A56B092" w14:textId="77777777" w:rsidTr="00E839C5">
        <w:tc>
          <w:tcPr>
            <w:tcW w:w="3304" w:type="dxa"/>
            <w:shd w:val="clear" w:color="auto" w:fill="auto"/>
            <w:vAlign w:val="center"/>
          </w:tcPr>
          <w:p w14:paraId="13C222F0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9C3148D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6BF82403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98A692C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3DF18DFB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76E0BD95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26D5F072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78760DDE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63FEF049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  <w:p w14:paraId="46551D6D" w14:textId="77777777" w:rsidR="00181289" w:rsidRPr="00503A76" w:rsidRDefault="00181289" w:rsidP="00E839C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81289" w:rsidRPr="00503A76" w14:paraId="4AC49E4B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AC09FEF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181289" w:rsidRPr="00503A76" w14:paraId="7AD8FAB4" w14:textId="77777777" w:rsidTr="00E839C5">
        <w:tc>
          <w:tcPr>
            <w:tcW w:w="3304" w:type="dxa"/>
            <w:shd w:val="clear" w:color="auto" w:fill="auto"/>
            <w:vAlign w:val="center"/>
          </w:tcPr>
          <w:p w14:paraId="73F9707F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35D9C64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  <w:p w14:paraId="794583AA" w14:textId="77777777" w:rsidR="00181289" w:rsidRPr="00503A76" w:rsidRDefault="00181289" w:rsidP="00E83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81289" w:rsidRPr="00503A76" w14:paraId="11A76251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116C599" w14:textId="77777777" w:rsidR="00181289" w:rsidRPr="00503A76" w:rsidRDefault="00181289" w:rsidP="00E839C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181289" w:rsidRPr="007D36F5" w14:paraId="2F662F1C" w14:textId="77777777" w:rsidTr="00E839C5">
        <w:tc>
          <w:tcPr>
            <w:tcW w:w="9782" w:type="dxa"/>
            <w:gridSpan w:val="5"/>
            <w:shd w:val="clear" w:color="auto" w:fill="auto"/>
          </w:tcPr>
          <w:p w14:paraId="5D7367E9" w14:textId="77777777" w:rsidR="00181289" w:rsidRPr="00AB381C" w:rsidRDefault="00181289" w:rsidP="00E839C5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181289" w:rsidRPr="00503A76" w14:paraId="30424FC8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E2A1A5D" w14:textId="77777777" w:rsidR="00181289" w:rsidRPr="00AB381C" w:rsidRDefault="00181289" w:rsidP="00E839C5">
            <w:r w:rsidRPr="00AB381C">
              <w:t>□ Oświadczam, że nie byłam/em skazana prawomocnym wyrokiem sądu za umyślne przestępstwo ścigane z oskarżenia publicznego lub umyślne przestępstwo skarbowe</w:t>
            </w:r>
          </w:p>
        </w:tc>
      </w:tr>
      <w:tr w:rsidR="00181289" w:rsidRPr="00503A76" w14:paraId="1C37C217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7AFB7801" w14:textId="77777777" w:rsidR="00181289" w:rsidRPr="00AB381C" w:rsidRDefault="00181289" w:rsidP="00E839C5">
            <w:r w:rsidRPr="00AB381C">
              <w:t>□ Oświadczam, że cieszę się nieposzlakowaną opinią</w:t>
            </w:r>
          </w:p>
        </w:tc>
      </w:tr>
      <w:tr w:rsidR="00181289" w:rsidRPr="00503A76" w14:paraId="676C6A52" w14:textId="77777777" w:rsidTr="00E839C5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221DAC6C" w14:textId="77777777" w:rsidR="00181289" w:rsidRPr="00AB381C" w:rsidRDefault="00181289" w:rsidP="00E839C5">
            <w:pPr>
              <w:tabs>
                <w:tab w:val="left" w:pos="360"/>
              </w:tabs>
              <w:suppressAutoHyphens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181289" w:rsidRPr="00503A76" w14:paraId="084364D4" w14:textId="77777777" w:rsidTr="00E839C5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4537C9BE" w14:textId="77777777" w:rsidR="00181289" w:rsidRPr="00AB381C" w:rsidRDefault="00181289" w:rsidP="00E839C5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 xml:space="preserve">□ Oświadczam, że wypełniam obowiązek alimentacyjny- w przypadku, gdy taki obowiązek </w:t>
            </w:r>
            <w:r>
              <w:br/>
            </w:r>
            <w:r w:rsidRPr="00AB381C">
              <w:t xml:space="preserve">w stosunku do niej wynika z tytułu wykonawczego  </w:t>
            </w:r>
          </w:p>
        </w:tc>
      </w:tr>
      <w:tr w:rsidR="00181289" w:rsidRPr="00503A76" w14:paraId="6F0B417A" w14:textId="77777777" w:rsidTr="00E839C5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1C7FD496" w14:textId="77777777" w:rsidR="00181289" w:rsidRPr="00AB381C" w:rsidRDefault="00181289" w:rsidP="00E839C5">
            <w:pPr>
              <w:tabs>
                <w:tab w:val="left" w:pos="1440"/>
              </w:tabs>
              <w:suppressAutoHyphens/>
              <w:jc w:val="both"/>
              <w:textAlignment w:val="baseline"/>
            </w:pPr>
            <w:r w:rsidRPr="00AB381C">
              <w:t>□ Oświadczam, że nie jestem i nie byłam/em pozbawiona/y władzy rodziciel</w:t>
            </w:r>
            <w:r>
              <w:t xml:space="preserve">skiej oraz władza rodzicielska </w:t>
            </w:r>
            <w:r w:rsidRPr="00AB381C">
              <w:t>nie jest zawieszona lub ograniczona</w:t>
            </w:r>
          </w:p>
        </w:tc>
      </w:tr>
      <w:tr w:rsidR="00181289" w:rsidRPr="00503A76" w14:paraId="147A800A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1DDBCDFF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181289" w:rsidRPr="00503A76" w14:paraId="1859E4BE" w14:textId="77777777" w:rsidTr="00E839C5">
        <w:tc>
          <w:tcPr>
            <w:tcW w:w="3304" w:type="dxa"/>
            <w:shd w:val="clear" w:color="auto" w:fill="auto"/>
            <w:vAlign w:val="center"/>
          </w:tcPr>
          <w:p w14:paraId="3A8EAF4A" w14:textId="77777777" w:rsidR="00181289" w:rsidRPr="00503A76" w:rsidRDefault="00181289" w:rsidP="00E839C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EE77171" w14:textId="77777777" w:rsidR="00181289" w:rsidRDefault="00181289" w:rsidP="00E839C5">
            <w:pPr>
              <w:rPr>
                <w:sz w:val="20"/>
                <w:szCs w:val="20"/>
              </w:rPr>
            </w:pPr>
          </w:p>
          <w:p w14:paraId="5FF7C16F" w14:textId="77777777" w:rsidR="00181289" w:rsidRPr="00503A76" w:rsidRDefault="00181289" w:rsidP="00E839C5">
            <w:pPr>
              <w:rPr>
                <w:sz w:val="20"/>
                <w:szCs w:val="20"/>
              </w:rPr>
            </w:pPr>
          </w:p>
          <w:p w14:paraId="3EC4A0CE" w14:textId="77777777" w:rsidR="00181289" w:rsidRPr="00503A76" w:rsidRDefault="00181289" w:rsidP="00E839C5">
            <w:pPr>
              <w:rPr>
                <w:sz w:val="20"/>
                <w:szCs w:val="20"/>
              </w:rPr>
            </w:pPr>
          </w:p>
        </w:tc>
      </w:tr>
      <w:tr w:rsidR="00181289" w:rsidRPr="00503A76" w14:paraId="2DB2FE1B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4BA901B3" w14:textId="77777777" w:rsidR="00181289" w:rsidRPr="00503A76" w:rsidRDefault="00181289" w:rsidP="00E839C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181289" w:rsidRPr="00503A76" w14:paraId="77234157" w14:textId="77777777" w:rsidTr="00E839C5">
        <w:tc>
          <w:tcPr>
            <w:tcW w:w="9782" w:type="dxa"/>
            <w:gridSpan w:val="5"/>
            <w:shd w:val="clear" w:color="auto" w:fill="auto"/>
            <w:vAlign w:val="center"/>
          </w:tcPr>
          <w:p w14:paraId="46CB0FA0" w14:textId="77777777" w:rsidR="00181289" w:rsidRPr="00503A76" w:rsidRDefault="00181289" w:rsidP="00E839C5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181289" w:rsidRPr="00503A76" w14:paraId="21CD3227" w14:textId="77777777" w:rsidTr="00E839C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EAD1B" w14:textId="77777777" w:rsidR="00181289" w:rsidRPr="00E763C5" w:rsidRDefault="00181289" w:rsidP="00E839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62939A15" w14:textId="77777777" w:rsidR="00181289" w:rsidRPr="00E763C5" w:rsidRDefault="00181289" w:rsidP="00E839C5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538AF716" w14:textId="77777777" w:rsidR="00181289" w:rsidRPr="00E763C5" w:rsidRDefault="00181289" w:rsidP="00E839C5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lastRenderedPageBreak/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1535F092" w14:textId="77777777" w:rsidR="00181289" w:rsidRPr="00E763C5" w:rsidRDefault="00181289" w:rsidP="00E839C5">
            <w:pPr>
              <w:numPr>
                <w:ilvl w:val="1"/>
                <w:numId w:val="17"/>
              </w:numPr>
              <w:shd w:val="clear" w:color="auto" w:fill="FFFFFF"/>
              <w:spacing w:after="160"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515AC1E4" w14:textId="77777777" w:rsidR="00181289" w:rsidRPr="00503A76" w:rsidRDefault="00181289" w:rsidP="00E839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81289" w:rsidRPr="00503A76" w14:paraId="521933BB" w14:textId="77777777" w:rsidTr="00E839C5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9D257" w14:textId="77777777" w:rsidR="00181289" w:rsidRPr="00503A76" w:rsidRDefault="00181289" w:rsidP="00E839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73B16" w14:textId="77777777" w:rsidR="00181289" w:rsidRPr="00503A76" w:rsidRDefault="00181289" w:rsidP="00E839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2688C" w14:textId="77777777" w:rsidR="00181289" w:rsidRPr="00503A76" w:rsidRDefault="00181289" w:rsidP="00E839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1AD7C" w14:textId="77777777" w:rsidR="00181289" w:rsidRPr="00503A76" w:rsidRDefault="00181289" w:rsidP="00E839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181289" w:rsidRPr="00503A76" w14:paraId="22D493DE" w14:textId="77777777" w:rsidTr="00E839C5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263ED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05085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DB47E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205C4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  <w:p w14:paraId="5B63E853" w14:textId="77777777" w:rsidR="00181289" w:rsidRPr="00503A76" w:rsidRDefault="00181289" w:rsidP="00E839C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8489D90" w14:textId="77777777" w:rsidR="007958BC" w:rsidRDefault="007958BC" w:rsidP="00D44A7A">
      <w:pPr>
        <w:shd w:val="clear" w:color="auto" w:fill="FFFFFF"/>
        <w:outlineLvl w:val="1"/>
      </w:pPr>
    </w:p>
    <w:sectPr w:rsidR="007958BC" w:rsidSect="001C370C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BF5E0D"/>
    <w:multiLevelType w:val="hybridMultilevel"/>
    <w:tmpl w:val="3034A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B763E"/>
    <w:multiLevelType w:val="hybridMultilevel"/>
    <w:tmpl w:val="DC8EC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185F"/>
    <w:multiLevelType w:val="hybridMultilevel"/>
    <w:tmpl w:val="30DCC794"/>
    <w:lvl w:ilvl="0" w:tplc="05A6F80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F75"/>
    <w:multiLevelType w:val="hybridMultilevel"/>
    <w:tmpl w:val="91945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6A0"/>
    <w:multiLevelType w:val="hybridMultilevel"/>
    <w:tmpl w:val="3DE87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3C25"/>
    <w:multiLevelType w:val="hybridMultilevel"/>
    <w:tmpl w:val="3BBCFC12"/>
    <w:lvl w:ilvl="0" w:tplc="D7F0ADB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1E850FE8"/>
    <w:multiLevelType w:val="multilevel"/>
    <w:tmpl w:val="B5E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4980C63"/>
    <w:multiLevelType w:val="multilevel"/>
    <w:tmpl w:val="80244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A6A31"/>
    <w:multiLevelType w:val="multilevel"/>
    <w:tmpl w:val="1E52804E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1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15C47"/>
    <w:multiLevelType w:val="multilevel"/>
    <w:tmpl w:val="C3CE4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29A43022"/>
    <w:multiLevelType w:val="multilevel"/>
    <w:tmpl w:val="217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19BA"/>
    <w:multiLevelType w:val="multilevel"/>
    <w:tmpl w:val="6CAC6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2BE4744C"/>
    <w:multiLevelType w:val="hybridMultilevel"/>
    <w:tmpl w:val="C40A3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C351BD"/>
    <w:multiLevelType w:val="multilevel"/>
    <w:tmpl w:val="0848F348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9" w15:restartNumberingAfterBreak="0">
    <w:nsid w:val="40D916C5"/>
    <w:multiLevelType w:val="hybridMultilevel"/>
    <w:tmpl w:val="217CF16E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B33311"/>
    <w:multiLevelType w:val="multilevel"/>
    <w:tmpl w:val="BF3E5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83336"/>
    <w:multiLevelType w:val="multilevel"/>
    <w:tmpl w:val="D59AF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C1C87"/>
    <w:multiLevelType w:val="multilevel"/>
    <w:tmpl w:val="F0DE1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FF792C"/>
    <w:multiLevelType w:val="multilevel"/>
    <w:tmpl w:val="ADA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5D857F1C"/>
    <w:multiLevelType w:val="multilevel"/>
    <w:tmpl w:val="F6968C96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47B7117"/>
    <w:multiLevelType w:val="multilevel"/>
    <w:tmpl w:val="B144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4FA5A6D"/>
    <w:multiLevelType w:val="multilevel"/>
    <w:tmpl w:val="1278EA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C80025"/>
    <w:multiLevelType w:val="multilevel"/>
    <w:tmpl w:val="6088AF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810DAD"/>
    <w:multiLevelType w:val="multilevel"/>
    <w:tmpl w:val="B9686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80040">
    <w:abstractNumId w:val="17"/>
  </w:num>
  <w:num w:numId="2" w16cid:durableId="1887915153">
    <w:abstractNumId w:val="19"/>
  </w:num>
  <w:num w:numId="3" w16cid:durableId="1672098870">
    <w:abstractNumId w:val="9"/>
  </w:num>
  <w:num w:numId="4" w16cid:durableId="1177231715">
    <w:abstractNumId w:val="14"/>
  </w:num>
  <w:num w:numId="5" w16cid:durableId="1797019863">
    <w:abstractNumId w:val="25"/>
  </w:num>
  <w:num w:numId="6" w16cid:durableId="260535287">
    <w:abstractNumId w:val="11"/>
  </w:num>
  <w:num w:numId="7" w16cid:durableId="22060630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2107145899">
    <w:abstractNumId w:val="22"/>
  </w:num>
  <w:num w:numId="9" w16cid:durableId="812141730">
    <w:abstractNumId w:val="1"/>
  </w:num>
  <w:num w:numId="10" w16cid:durableId="865599681">
    <w:abstractNumId w:val="16"/>
  </w:num>
  <w:num w:numId="11" w16cid:durableId="37778375">
    <w:abstractNumId w:val="29"/>
  </w:num>
  <w:num w:numId="12" w16cid:durableId="6125902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5128687">
    <w:abstractNumId w:val="8"/>
  </w:num>
  <w:num w:numId="14" w16cid:durableId="1809662750">
    <w:abstractNumId w:val="5"/>
  </w:num>
  <w:num w:numId="15" w16cid:durableId="715129683">
    <w:abstractNumId w:val="28"/>
  </w:num>
  <w:num w:numId="16" w16cid:durableId="1707216124">
    <w:abstractNumId w:val="23"/>
  </w:num>
  <w:num w:numId="17" w16cid:durableId="449863432">
    <w:abstractNumId w:val="33"/>
  </w:num>
  <w:num w:numId="18" w16cid:durableId="1932007026">
    <w:abstractNumId w:val="10"/>
  </w:num>
  <w:num w:numId="19" w16cid:durableId="553547919">
    <w:abstractNumId w:val="18"/>
  </w:num>
  <w:num w:numId="20" w16cid:durableId="327637142">
    <w:abstractNumId w:val="27"/>
  </w:num>
  <w:num w:numId="21" w16cid:durableId="92216327">
    <w:abstractNumId w:val="21"/>
  </w:num>
  <w:num w:numId="22" w16cid:durableId="890649739">
    <w:abstractNumId w:val="31"/>
  </w:num>
  <w:num w:numId="23" w16cid:durableId="1181041917">
    <w:abstractNumId w:val="6"/>
  </w:num>
  <w:num w:numId="24" w16cid:durableId="261305028">
    <w:abstractNumId w:val="13"/>
  </w:num>
  <w:num w:numId="25" w16cid:durableId="832380052">
    <w:abstractNumId w:val="32"/>
  </w:num>
  <w:num w:numId="26" w16cid:durableId="1675952711">
    <w:abstractNumId w:val="15"/>
  </w:num>
  <w:num w:numId="27" w16cid:durableId="1584103280">
    <w:abstractNumId w:val="24"/>
  </w:num>
  <w:num w:numId="28" w16cid:durableId="278495126">
    <w:abstractNumId w:val="30"/>
  </w:num>
  <w:num w:numId="29" w16cid:durableId="501743677">
    <w:abstractNumId w:val="20"/>
  </w:num>
  <w:num w:numId="30" w16cid:durableId="1354527865">
    <w:abstractNumId w:val="2"/>
  </w:num>
  <w:num w:numId="31" w16cid:durableId="284315092">
    <w:abstractNumId w:val="26"/>
  </w:num>
  <w:num w:numId="32" w16cid:durableId="413867140">
    <w:abstractNumId w:val="12"/>
    <w:lvlOverride w:ilvl="0">
      <w:startOverride w:val="1"/>
    </w:lvlOverride>
  </w:num>
  <w:num w:numId="33" w16cid:durableId="1315648443">
    <w:abstractNumId w:val="12"/>
  </w:num>
  <w:num w:numId="34" w16cid:durableId="161238909">
    <w:abstractNumId w:val="7"/>
  </w:num>
  <w:num w:numId="35" w16cid:durableId="600265949">
    <w:abstractNumId w:val="3"/>
  </w:num>
  <w:num w:numId="36" w16cid:durableId="189400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99"/>
    <w:rsid w:val="000767D7"/>
    <w:rsid w:val="0008160C"/>
    <w:rsid w:val="00097816"/>
    <w:rsid w:val="000B1606"/>
    <w:rsid w:val="000E364E"/>
    <w:rsid w:val="00105A8F"/>
    <w:rsid w:val="0011744C"/>
    <w:rsid w:val="00181289"/>
    <w:rsid w:val="001817C8"/>
    <w:rsid w:val="00192A10"/>
    <w:rsid w:val="001A63A8"/>
    <w:rsid w:val="001C370C"/>
    <w:rsid w:val="001D57DC"/>
    <w:rsid w:val="001F297D"/>
    <w:rsid w:val="002114A3"/>
    <w:rsid w:val="0022013B"/>
    <w:rsid w:val="00220DED"/>
    <w:rsid w:val="00222F00"/>
    <w:rsid w:val="00233891"/>
    <w:rsid w:val="00260370"/>
    <w:rsid w:val="00260EC4"/>
    <w:rsid w:val="00271042"/>
    <w:rsid w:val="002E16CC"/>
    <w:rsid w:val="002F133A"/>
    <w:rsid w:val="002F3FB6"/>
    <w:rsid w:val="003109B5"/>
    <w:rsid w:val="0032737E"/>
    <w:rsid w:val="00380341"/>
    <w:rsid w:val="00383A4A"/>
    <w:rsid w:val="003A6954"/>
    <w:rsid w:val="003F27D2"/>
    <w:rsid w:val="004005B3"/>
    <w:rsid w:val="00416B8E"/>
    <w:rsid w:val="00433232"/>
    <w:rsid w:val="004438D8"/>
    <w:rsid w:val="004D1C7D"/>
    <w:rsid w:val="00502963"/>
    <w:rsid w:val="00527646"/>
    <w:rsid w:val="005402B7"/>
    <w:rsid w:val="00566D0A"/>
    <w:rsid w:val="00576F62"/>
    <w:rsid w:val="0059256A"/>
    <w:rsid w:val="005B2BF1"/>
    <w:rsid w:val="005D1F1A"/>
    <w:rsid w:val="005D4611"/>
    <w:rsid w:val="00657D3D"/>
    <w:rsid w:val="00663EFC"/>
    <w:rsid w:val="00670A27"/>
    <w:rsid w:val="006C6098"/>
    <w:rsid w:val="006E0BA4"/>
    <w:rsid w:val="006E0F24"/>
    <w:rsid w:val="00710066"/>
    <w:rsid w:val="007203FA"/>
    <w:rsid w:val="007243D1"/>
    <w:rsid w:val="007244DC"/>
    <w:rsid w:val="00762081"/>
    <w:rsid w:val="00783110"/>
    <w:rsid w:val="007951B8"/>
    <w:rsid w:val="007958BC"/>
    <w:rsid w:val="00795F4B"/>
    <w:rsid w:val="007A26B5"/>
    <w:rsid w:val="007B1E75"/>
    <w:rsid w:val="007B7BFF"/>
    <w:rsid w:val="007C6D2D"/>
    <w:rsid w:val="00804CF7"/>
    <w:rsid w:val="00811BF8"/>
    <w:rsid w:val="00872E65"/>
    <w:rsid w:val="008767EB"/>
    <w:rsid w:val="008916AD"/>
    <w:rsid w:val="008A2811"/>
    <w:rsid w:val="008D2CB8"/>
    <w:rsid w:val="008E2F9F"/>
    <w:rsid w:val="008E5C5D"/>
    <w:rsid w:val="00921098"/>
    <w:rsid w:val="00952021"/>
    <w:rsid w:val="00987271"/>
    <w:rsid w:val="00A15A2F"/>
    <w:rsid w:val="00A342C5"/>
    <w:rsid w:val="00A413F2"/>
    <w:rsid w:val="00A60C24"/>
    <w:rsid w:val="00A80EC7"/>
    <w:rsid w:val="00A94613"/>
    <w:rsid w:val="00AD5B35"/>
    <w:rsid w:val="00AD7993"/>
    <w:rsid w:val="00B01E4F"/>
    <w:rsid w:val="00B21C4F"/>
    <w:rsid w:val="00B44691"/>
    <w:rsid w:val="00B53A76"/>
    <w:rsid w:val="00BA080F"/>
    <w:rsid w:val="00BB0D4A"/>
    <w:rsid w:val="00BB447E"/>
    <w:rsid w:val="00BF2438"/>
    <w:rsid w:val="00C12990"/>
    <w:rsid w:val="00C1446F"/>
    <w:rsid w:val="00C35886"/>
    <w:rsid w:val="00C5343D"/>
    <w:rsid w:val="00C5394B"/>
    <w:rsid w:val="00C601C7"/>
    <w:rsid w:val="00C614AD"/>
    <w:rsid w:val="00C65CF2"/>
    <w:rsid w:val="00C83A9D"/>
    <w:rsid w:val="00CE14A4"/>
    <w:rsid w:val="00CE2363"/>
    <w:rsid w:val="00D44A7A"/>
    <w:rsid w:val="00D80B76"/>
    <w:rsid w:val="00DE5B92"/>
    <w:rsid w:val="00E11B48"/>
    <w:rsid w:val="00E20399"/>
    <w:rsid w:val="00EA1DAA"/>
    <w:rsid w:val="00F07563"/>
    <w:rsid w:val="00F447E6"/>
    <w:rsid w:val="00F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54A2"/>
  <w15:docId w15:val="{EEA5DA39-7922-4929-AF1E-54F27D1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60C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7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0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rsid w:val="00D44A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D44A7A"/>
    <w:pPr>
      <w:suppressAutoHyphens/>
      <w:overflowPunct w:val="0"/>
      <w:spacing w:after="160"/>
    </w:pPr>
    <w:rPr>
      <w:rFonts w:ascii="Calibri" w:eastAsia="Calibri" w:hAnsi="Calibri" w:cs="Times New Roman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65CF2"/>
    <w:pPr>
      <w:spacing w:before="100" w:beforeAutospacing="1" w:after="100" w:afterAutospacing="1"/>
    </w:pPr>
  </w:style>
  <w:style w:type="paragraph" w:styleId="Bezodstpw">
    <w:name w:val="No Spacing"/>
    <w:qFormat/>
    <w:rsid w:val="00220D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7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1585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PCPR Wejherowo</cp:lastModifiedBy>
  <cp:revision>46</cp:revision>
  <cp:lastPrinted>2023-11-07T13:05:00Z</cp:lastPrinted>
  <dcterms:created xsi:type="dcterms:W3CDTF">2022-07-13T13:21:00Z</dcterms:created>
  <dcterms:modified xsi:type="dcterms:W3CDTF">2024-03-07T11:17:00Z</dcterms:modified>
</cp:coreProperties>
</file>