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CD34" w14:textId="38869B37" w:rsidR="003D1146" w:rsidRPr="00C65CF2" w:rsidRDefault="003D1146" w:rsidP="003D1146">
      <w:pPr>
        <w:jc w:val="right"/>
        <w:rPr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847B0F" wp14:editId="5771BED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34440" cy="12573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</w:rPr>
        <w:t>Wejherowo, 2</w:t>
      </w:r>
      <w:r w:rsidR="001B3831">
        <w:rPr>
          <w:bCs/>
        </w:rPr>
        <w:t>6</w:t>
      </w:r>
      <w:r>
        <w:rPr>
          <w:bCs/>
        </w:rPr>
        <w:t>.04</w:t>
      </w:r>
      <w:r w:rsidRPr="00C65CF2">
        <w:rPr>
          <w:bCs/>
        </w:rPr>
        <w:t xml:space="preserve">.2024 r. </w:t>
      </w:r>
    </w:p>
    <w:p w14:paraId="5A256C23" w14:textId="77777777" w:rsidR="00A15A2F" w:rsidRPr="001835E9" w:rsidRDefault="00A15A2F" w:rsidP="001835E9">
      <w:pPr>
        <w:jc w:val="both"/>
      </w:pPr>
    </w:p>
    <w:p w14:paraId="2100081B" w14:textId="77777777" w:rsidR="00A15A2F" w:rsidRDefault="00A15A2F" w:rsidP="001835E9">
      <w:pPr>
        <w:jc w:val="center"/>
      </w:pPr>
    </w:p>
    <w:p w14:paraId="2CB2E344" w14:textId="77777777" w:rsidR="003D1146" w:rsidRPr="001835E9" w:rsidRDefault="003D1146" w:rsidP="001835E9">
      <w:pPr>
        <w:jc w:val="center"/>
      </w:pPr>
    </w:p>
    <w:p w14:paraId="6834BFB8" w14:textId="77777777" w:rsidR="00273DC5" w:rsidRDefault="00273DC5" w:rsidP="001835E9">
      <w:pPr>
        <w:jc w:val="center"/>
        <w:rPr>
          <w:b/>
          <w:bCs/>
        </w:rPr>
      </w:pPr>
    </w:p>
    <w:p w14:paraId="1943C76E" w14:textId="7FA8DFA7" w:rsidR="00A15A2F" w:rsidRDefault="00A15A2F" w:rsidP="001835E9">
      <w:pPr>
        <w:jc w:val="center"/>
        <w:rPr>
          <w:b/>
        </w:rPr>
      </w:pPr>
      <w:r w:rsidRPr="001835E9">
        <w:rPr>
          <w:b/>
          <w:bCs/>
        </w:rPr>
        <w:t>Powiatowe Centrum Pomocy Rodzinie w Wejherowie</w:t>
      </w:r>
      <w:r w:rsidRPr="001835E9">
        <w:br/>
      </w:r>
      <w:r w:rsidRPr="001835E9">
        <w:rPr>
          <w:b/>
          <w:bCs/>
        </w:rPr>
        <w:t xml:space="preserve">ogłasza </w:t>
      </w:r>
      <w:r w:rsidR="001B3831">
        <w:rPr>
          <w:b/>
          <w:bCs/>
        </w:rPr>
        <w:t>rekrutację</w:t>
      </w:r>
      <w:r w:rsidRPr="001835E9">
        <w:rPr>
          <w:b/>
          <w:bCs/>
        </w:rPr>
        <w:t xml:space="preserve"> na</w:t>
      </w:r>
      <w:r w:rsidR="003D1146">
        <w:rPr>
          <w:b/>
          <w:bCs/>
        </w:rPr>
        <w:t xml:space="preserve"> </w:t>
      </w:r>
      <w:r w:rsidRPr="001835E9">
        <w:rPr>
          <w:b/>
          <w:bCs/>
        </w:rPr>
        <w:t>stanowisk</w:t>
      </w:r>
      <w:r w:rsidR="001B3831">
        <w:rPr>
          <w:b/>
          <w:bCs/>
        </w:rPr>
        <w:t>o</w:t>
      </w:r>
      <w:r w:rsidRPr="001835E9">
        <w:rPr>
          <w:b/>
          <w:bCs/>
        </w:rPr>
        <w:t>:</w:t>
      </w:r>
      <w:r w:rsidRPr="001835E9">
        <w:br/>
      </w:r>
      <w:r w:rsidR="006B2133">
        <w:rPr>
          <w:b/>
        </w:rPr>
        <w:t xml:space="preserve">od </w:t>
      </w:r>
      <w:r w:rsidR="0085180D">
        <w:rPr>
          <w:b/>
        </w:rPr>
        <w:t>P</w:t>
      </w:r>
      <w:r w:rsidR="001B3831">
        <w:rPr>
          <w:b/>
        </w:rPr>
        <w:t>racownik</w:t>
      </w:r>
      <w:r w:rsidR="006B2133">
        <w:rPr>
          <w:b/>
        </w:rPr>
        <w:t>a</w:t>
      </w:r>
      <w:r w:rsidR="001B3831">
        <w:rPr>
          <w:b/>
        </w:rPr>
        <w:t xml:space="preserve"> Socjaln</w:t>
      </w:r>
      <w:r w:rsidR="006B2133">
        <w:rPr>
          <w:b/>
        </w:rPr>
        <w:t>ego do Starszego Pracownika Socjalnego</w:t>
      </w:r>
      <w:r w:rsidR="006B2133">
        <w:rPr>
          <w:b/>
        </w:rPr>
        <w:br/>
      </w:r>
      <w:r w:rsidR="0085180D" w:rsidRPr="00503A76">
        <w:rPr>
          <w:b/>
        </w:rPr>
        <w:t xml:space="preserve"> w </w:t>
      </w:r>
      <w:r w:rsidR="001B3831" w:rsidRPr="009B1F68">
        <w:rPr>
          <w:b/>
        </w:rPr>
        <w:t>Zespole ds. Rodzinnej Pieczy Zastępczej</w:t>
      </w:r>
    </w:p>
    <w:p w14:paraId="10935BD9" w14:textId="77777777" w:rsidR="003D1146" w:rsidRDefault="003D1146" w:rsidP="003D1146">
      <w:pPr>
        <w:rPr>
          <w:b/>
        </w:rPr>
      </w:pPr>
    </w:p>
    <w:p w14:paraId="1B8136C7" w14:textId="77777777" w:rsidR="003D1146" w:rsidRPr="0099020F" w:rsidRDefault="003D1146" w:rsidP="003D1146">
      <w:pPr>
        <w:jc w:val="center"/>
        <w:rPr>
          <w:b/>
          <w:bCs/>
        </w:rPr>
      </w:pPr>
      <w:r w:rsidRPr="0099020F">
        <w:rPr>
          <w:b/>
          <w:bCs/>
        </w:rPr>
        <w:t>PRACA W WYMIARZE 1/1 ETATU NA ZASTĘPSTWO</w:t>
      </w:r>
    </w:p>
    <w:p w14:paraId="584695B6" w14:textId="77777777" w:rsidR="00A15A2F" w:rsidRPr="0099020F" w:rsidRDefault="00A15A2F" w:rsidP="003D1146"/>
    <w:p w14:paraId="26EA3D49" w14:textId="77777777" w:rsidR="00A15A2F" w:rsidRDefault="00A15A2F" w:rsidP="001835E9">
      <w:pPr>
        <w:jc w:val="center"/>
        <w:rPr>
          <w:b/>
          <w:bCs/>
        </w:rPr>
      </w:pPr>
      <w:r w:rsidRPr="0099020F">
        <w:rPr>
          <w:b/>
          <w:bCs/>
        </w:rPr>
        <w:t xml:space="preserve">Nazwa i adres jednostki:  Powiatowe Centrum Pomocy Rodzinie w Wejherowie, </w:t>
      </w:r>
      <w:r w:rsidRPr="0099020F">
        <w:br/>
      </w:r>
      <w:r w:rsidRPr="0099020F">
        <w:rPr>
          <w:b/>
          <w:bCs/>
        </w:rPr>
        <w:t>ul. Jana III Sobieskiego 279A, 84-200 Wejherowo</w:t>
      </w:r>
    </w:p>
    <w:p w14:paraId="7F32E84D" w14:textId="77777777" w:rsidR="001B3831" w:rsidRDefault="001B3831" w:rsidP="001835E9">
      <w:pPr>
        <w:jc w:val="center"/>
        <w:rPr>
          <w:b/>
          <w:bCs/>
        </w:rPr>
      </w:pPr>
    </w:p>
    <w:p w14:paraId="7A072997" w14:textId="4EE1F589" w:rsidR="00A15A2F" w:rsidRPr="007148FF" w:rsidRDefault="0085180D" w:rsidP="007148FF">
      <w:pPr>
        <w:pStyle w:val="Akapitzlist"/>
        <w:numPr>
          <w:ilvl w:val="0"/>
          <w:numId w:val="45"/>
        </w:numPr>
        <w:rPr>
          <w:b/>
          <w:u w:val="single"/>
        </w:rPr>
      </w:pPr>
      <w:r w:rsidRPr="007148FF">
        <w:rPr>
          <w:b/>
          <w:u w:val="single"/>
        </w:rPr>
        <w:t>Wymagania niezbędne:</w:t>
      </w:r>
      <w:r w:rsidRPr="007148FF">
        <w:rPr>
          <w:b/>
          <w:u w:val="single"/>
        </w:rPr>
        <w:br/>
      </w:r>
    </w:p>
    <w:p w14:paraId="3249224D" w14:textId="77777777" w:rsidR="00FF248A" w:rsidRDefault="001B3831" w:rsidP="00FF248A">
      <w:pPr>
        <w:pStyle w:val="Akapitzlist"/>
        <w:numPr>
          <w:ilvl w:val="0"/>
          <w:numId w:val="30"/>
        </w:numPr>
        <w:spacing w:after="160" w:line="259" w:lineRule="auto"/>
        <w:ind w:left="142"/>
        <w:jc w:val="both"/>
      </w:pPr>
      <w:r w:rsidRPr="003F2C95">
        <w:t>obywatelstwo polskie,</w:t>
      </w:r>
    </w:p>
    <w:p w14:paraId="5995FF2C" w14:textId="4B66654D" w:rsidR="001B3831" w:rsidRDefault="001B3831" w:rsidP="00FF248A">
      <w:pPr>
        <w:pStyle w:val="Akapitzlist"/>
        <w:numPr>
          <w:ilvl w:val="0"/>
          <w:numId w:val="30"/>
        </w:numPr>
        <w:spacing w:line="259" w:lineRule="auto"/>
        <w:ind w:left="142"/>
        <w:jc w:val="both"/>
      </w:pPr>
      <w:r w:rsidRPr="003F2C95">
        <w:t>spełnia</w:t>
      </w:r>
      <w:r>
        <w:t>nie</w:t>
      </w:r>
      <w:r w:rsidRPr="003F2C95">
        <w:t xml:space="preserve"> co najmniej jed</w:t>
      </w:r>
      <w:r>
        <w:t>nego</w:t>
      </w:r>
      <w:r w:rsidRPr="003F2C95">
        <w:t xml:space="preserve"> z niżej wymienionych warunków:</w:t>
      </w:r>
    </w:p>
    <w:p w14:paraId="6A6B2A7A" w14:textId="0DB6AA65" w:rsidR="001B3831" w:rsidRDefault="00FF248A" w:rsidP="007148FF">
      <w:pPr>
        <w:jc w:val="both"/>
      </w:pPr>
      <w:r>
        <w:t>a</w:t>
      </w:r>
      <w:r w:rsidR="001B3831" w:rsidRPr="003F2C95">
        <w:t>) posiada</w:t>
      </w:r>
      <w:r w:rsidR="001B3831">
        <w:t>nie</w:t>
      </w:r>
      <w:r w:rsidR="001B3831" w:rsidRPr="003F2C95">
        <w:t xml:space="preserve"> dyplomu ukończenia kolegium pracowników służb społecznych</w:t>
      </w:r>
      <w:r w:rsidR="001B3831">
        <w:t>,</w:t>
      </w:r>
    </w:p>
    <w:p w14:paraId="2C496EF3" w14:textId="4E2F318B" w:rsidR="001B3831" w:rsidRDefault="001B3831" w:rsidP="007148FF">
      <w:pPr>
        <w:jc w:val="both"/>
      </w:pPr>
      <w:r w:rsidRPr="003F2C95">
        <w:t>b) ukończenie studiów na kierunku praca socjalna</w:t>
      </w:r>
      <w:r>
        <w:t xml:space="preserve"> lub w zakresie pracy socjalnej,</w:t>
      </w:r>
    </w:p>
    <w:p w14:paraId="0535541D" w14:textId="0155FD49" w:rsidR="001B3831" w:rsidRDefault="001B3831" w:rsidP="007148FF">
      <w:pPr>
        <w:jc w:val="both"/>
      </w:pPr>
      <w:r w:rsidRPr="003F2C95">
        <w:t xml:space="preserve">c) ukończenie do </w:t>
      </w:r>
      <w:r>
        <w:t xml:space="preserve">dnia </w:t>
      </w:r>
      <w:r w:rsidRPr="003F2C95">
        <w:t>31 grudnia 2013 r. studiów wyższych o specjalności przygotowującej do</w:t>
      </w:r>
      <w:r>
        <w:t xml:space="preserve"> </w:t>
      </w:r>
      <w:r w:rsidRPr="003F2C95">
        <w:t>zawodu pracownika socjalnego na jednym z kierunków: pedagogika, pedagogika specjalna,</w:t>
      </w:r>
      <w:r>
        <w:t xml:space="preserve"> </w:t>
      </w:r>
      <w:r w:rsidRPr="003F2C95">
        <w:t>politologia, polityka społeczna, psychologia, socjologia, nauki o rodzinie</w:t>
      </w:r>
      <w:r w:rsidR="00B26FA3">
        <w:t>,</w:t>
      </w:r>
    </w:p>
    <w:p w14:paraId="6B95EA0F" w14:textId="516B7F18" w:rsidR="00FF248A" w:rsidRDefault="001B3831" w:rsidP="007148FF">
      <w:pPr>
        <w:jc w:val="both"/>
      </w:pPr>
      <w:r>
        <w:t>d) ukończenie studiów podyplomow</w:t>
      </w:r>
      <w:r w:rsidR="001620C4">
        <w:t>ych</w:t>
      </w:r>
      <w:r>
        <w:t xml:space="preserve"> z zakresu metodyki i metodologii pracy socjalnej </w:t>
      </w:r>
      <w:r w:rsidR="00FF248A">
        <w:br/>
      </w:r>
      <w:r>
        <w:t xml:space="preserve">w uczelni realizującej studia na kierunku praca socjalna lub w zakresie pracy socjalnej, po uprzednim ukończeniu studiów na jednym z kierunków, o których mowa w pkt </w:t>
      </w:r>
      <w:r w:rsidR="00FF248A">
        <w:t>c</w:t>
      </w:r>
      <w:r>
        <w:t>.</w:t>
      </w:r>
      <w:r w:rsidRPr="003F2C95">
        <w:br/>
      </w:r>
      <w:r w:rsidR="001620C4">
        <w:t>e</w:t>
      </w:r>
      <w:r w:rsidRPr="003F2C95">
        <w:t xml:space="preserve">) </w:t>
      </w:r>
      <w:r w:rsidRPr="001620C4">
        <w:t>spełnienie wymagań określonych w art.156 ustawy z dnia 12 marca o pomocy społecznej (</w:t>
      </w:r>
      <w:r w:rsidR="001620C4" w:rsidRPr="001620C4">
        <w:t xml:space="preserve">Dz.U.2023.901 t.j.) </w:t>
      </w:r>
    </w:p>
    <w:p w14:paraId="4ABB0017" w14:textId="12C4B18A" w:rsidR="00FF248A" w:rsidRDefault="000B10DA" w:rsidP="00FF248A">
      <w:pPr>
        <w:ind w:left="-142"/>
        <w:jc w:val="both"/>
      </w:pPr>
      <w:r>
        <w:t>3</w:t>
      </w:r>
      <w:r w:rsidR="00FF248A">
        <w:t xml:space="preserve">. </w:t>
      </w:r>
      <w:r w:rsidR="001B3831" w:rsidRPr="003F2C95">
        <w:t>pełna zdolność do czynności prawnych oraz korzystanie z pełni praw publicznych,</w:t>
      </w:r>
    </w:p>
    <w:p w14:paraId="7B9B5981" w14:textId="6CB808FD" w:rsidR="00FF248A" w:rsidRDefault="000B10DA" w:rsidP="00FF248A">
      <w:pPr>
        <w:ind w:left="-142"/>
        <w:jc w:val="both"/>
      </w:pPr>
      <w:r>
        <w:t>4</w:t>
      </w:r>
      <w:r w:rsidR="00FF248A">
        <w:t xml:space="preserve">. </w:t>
      </w:r>
      <w:r w:rsidR="001B3831" w:rsidRPr="003F2C95">
        <w:t>brak prawomocnego wyroku sądu za umyślne przestępstwo ścigane z oskarżenia publicznego lub</w:t>
      </w:r>
      <w:r w:rsidR="001B3831">
        <w:t xml:space="preserve"> </w:t>
      </w:r>
      <w:r w:rsidR="001B3831" w:rsidRPr="003F2C95">
        <w:t>umyślne przestępstwo skarbowe,</w:t>
      </w:r>
    </w:p>
    <w:p w14:paraId="61C2911F" w14:textId="3AF7F3A2" w:rsidR="00FF248A" w:rsidRDefault="000B10DA" w:rsidP="00FF248A">
      <w:pPr>
        <w:ind w:left="-142"/>
        <w:jc w:val="both"/>
      </w:pPr>
      <w:r>
        <w:t>5</w:t>
      </w:r>
      <w:r w:rsidR="001620C4">
        <w:t xml:space="preserve">. </w:t>
      </w:r>
      <w:r w:rsidR="001620C4" w:rsidRPr="00E311FE">
        <w:t>nieposzlakowana opinia,</w:t>
      </w:r>
    </w:p>
    <w:p w14:paraId="79C6D063" w14:textId="2302BCC4" w:rsidR="00FF248A" w:rsidRDefault="000B10DA" w:rsidP="007148FF">
      <w:pPr>
        <w:ind w:left="-142"/>
        <w:jc w:val="both"/>
      </w:pPr>
      <w:r>
        <w:t>6</w:t>
      </w:r>
      <w:r w:rsidR="00FF248A">
        <w:t xml:space="preserve">. </w:t>
      </w:r>
      <w:r w:rsidR="001620C4">
        <w:t>osoba n</w:t>
      </w:r>
      <w:r w:rsidR="001620C4" w:rsidRPr="00B2090D">
        <w:t>ie figuruje w bazie danych Rejestru Sprawców Przestępstw na Tle Seksualnym z dostępem ograniczonym</w:t>
      </w:r>
      <w:r w:rsidR="00FF248A">
        <w:t>,</w:t>
      </w:r>
    </w:p>
    <w:p w14:paraId="2C88C978" w14:textId="02D593CB" w:rsidR="007148FF" w:rsidRDefault="000B10DA" w:rsidP="007148FF">
      <w:pPr>
        <w:ind w:left="-142"/>
        <w:jc w:val="both"/>
      </w:pPr>
      <w:r>
        <w:t>7</w:t>
      </w:r>
      <w:r w:rsidR="00FF248A">
        <w:t xml:space="preserve">. </w:t>
      </w:r>
      <w:r w:rsidR="001B3831" w:rsidRPr="003F2C95">
        <w:t>bardzo dobra obsługa komputera (pakiet MS Office – Word, Excel, poczta elektroniczna, bazy danych,</w:t>
      </w:r>
      <w:r w:rsidR="001B3831">
        <w:t xml:space="preserve"> </w:t>
      </w:r>
      <w:r w:rsidR="001B3831" w:rsidRPr="003F2C95">
        <w:t>internet),</w:t>
      </w:r>
    </w:p>
    <w:p w14:paraId="0ADE1D2C" w14:textId="75DE7B60" w:rsidR="007148FF" w:rsidRDefault="000B10DA" w:rsidP="007148FF">
      <w:pPr>
        <w:ind w:left="-142"/>
        <w:jc w:val="both"/>
      </w:pPr>
      <w:r>
        <w:t>8</w:t>
      </w:r>
      <w:r w:rsidR="007148FF">
        <w:t xml:space="preserve">. </w:t>
      </w:r>
      <w:r w:rsidR="001B3831" w:rsidRPr="003F2C95">
        <w:t>znajomość przepisów:</w:t>
      </w:r>
    </w:p>
    <w:p w14:paraId="493ADC89" w14:textId="4A3768BC" w:rsidR="007148FF" w:rsidRDefault="007148FF" w:rsidP="007148FF">
      <w:pPr>
        <w:ind w:left="-142"/>
        <w:jc w:val="both"/>
      </w:pPr>
      <w:r>
        <w:t xml:space="preserve">   a) </w:t>
      </w:r>
      <w:r w:rsidR="001B3831" w:rsidRPr="003F2C95">
        <w:t>ustawy o wspieraniu rodziny i systemie pieczy zastępczej,</w:t>
      </w:r>
    </w:p>
    <w:p w14:paraId="7BA4B84D" w14:textId="4AB9CE6F" w:rsidR="001B3831" w:rsidRDefault="007148FF" w:rsidP="007148FF">
      <w:pPr>
        <w:ind w:left="-142"/>
        <w:jc w:val="both"/>
      </w:pPr>
      <w:r>
        <w:t xml:space="preserve">   b) </w:t>
      </w:r>
      <w:r w:rsidR="001B3831" w:rsidRPr="003F2C95">
        <w:t>ustawy o pomocy społecznej,</w:t>
      </w:r>
    </w:p>
    <w:p w14:paraId="4E160D93" w14:textId="77777777" w:rsidR="007148FF" w:rsidRDefault="007148FF" w:rsidP="007148FF">
      <w:pPr>
        <w:ind w:left="-142"/>
        <w:jc w:val="both"/>
      </w:pPr>
      <w:r>
        <w:t xml:space="preserve">   c) </w:t>
      </w:r>
      <w:r w:rsidR="001B3831" w:rsidRPr="003F2C95">
        <w:t>ustawy o ochronie danych osobowych,</w:t>
      </w:r>
    </w:p>
    <w:p w14:paraId="4864AEE2" w14:textId="26A67986" w:rsidR="001B3831" w:rsidRPr="0070463E" w:rsidRDefault="007148FF" w:rsidP="007148FF">
      <w:pPr>
        <w:ind w:left="-142"/>
        <w:jc w:val="both"/>
      </w:pPr>
      <w:r>
        <w:t xml:space="preserve">   d) </w:t>
      </w:r>
      <w:r w:rsidR="001B3831" w:rsidRPr="003F2C95">
        <w:t>kodeksu postępowania administracyjnego</w:t>
      </w:r>
      <w:r w:rsidR="001620C4">
        <w:t>.</w:t>
      </w:r>
    </w:p>
    <w:p w14:paraId="4B0B7A1D" w14:textId="77777777" w:rsidR="00E20399" w:rsidRPr="001835E9" w:rsidRDefault="00E20399" w:rsidP="001835E9">
      <w:pPr>
        <w:shd w:val="clear" w:color="auto" w:fill="FFFFFF"/>
        <w:jc w:val="both"/>
      </w:pPr>
    </w:p>
    <w:p w14:paraId="12587564" w14:textId="4F6702F6" w:rsidR="00E20399" w:rsidRDefault="00E20399" w:rsidP="007148FF">
      <w:pPr>
        <w:pStyle w:val="Akapitzlist"/>
        <w:numPr>
          <w:ilvl w:val="0"/>
          <w:numId w:val="45"/>
        </w:numPr>
        <w:jc w:val="both"/>
        <w:rPr>
          <w:b/>
          <w:u w:val="single"/>
        </w:rPr>
      </w:pPr>
      <w:r w:rsidRPr="00E47893">
        <w:rPr>
          <w:b/>
          <w:u w:val="single"/>
        </w:rPr>
        <w:t xml:space="preserve">Wymagania dodatkowe: </w:t>
      </w:r>
    </w:p>
    <w:p w14:paraId="108945A4" w14:textId="77777777" w:rsidR="007148FF" w:rsidRDefault="007148FF" w:rsidP="007148FF">
      <w:pPr>
        <w:jc w:val="both"/>
        <w:rPr>
          <w:b/>
          <w:u w:val="single"/>
        </w:rPr>
      </w:pPr>
    </w:p>
    <w:p w14:paraId="5808A72F" w14:textId="780E2178" w:rsidR="003D1146" w:rsidRDefault="007148FF" w:rsidP="007148FF">
      <w:pPr>
        <w:jc w:val="both"/>
      </w:pPr>
      <w:r w:rsidRPr="007148FF">
        <w:rPr>
          <w:bCs/>
        </w:rPr>
        <w:t xml:space="preserve">1. </w:t>
      </w:r>
      <w:r w:rsidR="003D1146">
        <w:t>Umiejętność pracy w zespole, odpowiedzialność, komunikatywność, samodzielność, odporność, dyspozycyjność</w:t>
      </w:r>
      <w:r w:rsidR="00B51DF4">
        <w:t>,</w:t>
      </w:r>
    </w:p>
    <w:p w14:paraId="5F029E26" w14:textId="44CA6284" w:rsidR="003D1146" w:rsidRDefault="007148FF" w:rsidP="007148FF">
      <w:pPr>
        <w:jc w:val="both"/>
      </w:pPr>
      <w:r>
        <w:t xml:space="preserve">2. </w:t>
      </w:r>
      <w:r w:rsidR="003D1146">
        <w:t>Bardzo dobra obsługa komputera: pakietów biurowych (WORD, EXCEL), poczty elektronicznej, Internetu</w:t>
      </w:r>
      <w:r w:rsidR="00B51DF4">
        <w:t>,</w:t>
      </w:r>
    </w:p>
    <w:p w14:paraId="0279FD1D" w14:textId="6AA748A5" w:rsidR="003D1146" w:rsidRPr="007148FF" w:rsidRDefault="007148FF" w:rsidP="007148FF">
      <w:pPr>
        <w:jc w:val="both"/>
        <w:rPr>
          <w:bCs/>
        </w:rPr>
      </w:pPr>
      <w:r>
        <w:t xml:space="preserve">3. </w:t>
      </w:r>
      <w:r w:rsidR="003D1146">
        <w:t>Dokładność, rzetelność w wykonywaniu obowiązków</w:t>
      </w:r>
      <w:r w:rsidR="00B51DF4">
        <w:t>,</w:t>
      </w:r>
    </w:p>
    <w:p w14:paraId="1CEFE4D4" w14:textId="7CD302A8" w:rsidR="003D1146" w:rsidRDefault="007148FF" w:rsidP="007148FF">
      <w:pPr>
        <w:spacing w:line="252" w:lineRule="auto"/>
        <w:jc w:val="both"/>
      </w:pPr>
      <w:r>
        <w:t xml:space="preserve">4. </w:t>
      </w:r>
      <w:r w:rsidR="003D1146">
        <w:t>Umiejętność zachowania pełnej dyskrecji</w:t>
      </w:r>
      <w:r w:rsidR="00B51DF4">
        <w:t>,</w:t>
      </w:r>
    </w:p>
    <w:p w14:paraId="70BC0665" w14:textId="752E3870" w:rsidR="003D1146" w:rsidRPr="007148FF" w:rsidRDefault="007148FF" w:rsidP="007148FF">
      <w:pPr>
        <w:spacing w:line="252" w:lineRule="auto"/>
        <w:jc w:val="both"/>
        <w:rPr>
          <w:color w:val="000000"/>
          <w:lang w:eastAsia="en-US"/>
        </w:rPr>
      </w:pPr>
      <w:r>
        <w:t xml:space="preserve">5. </w:t>
      </w:r>
      <w:r w:rsidR="003D1146">
        <w:t>Umiejętność interpretowania przepisów.</w:t>
      </w:r>
    </w:p>
    <w:p w14:paraId="06583879" w14:textId="77777777" w:rsidR="00D14A73" w:rsidRDefault="00D14A73" w:rsidP="00D14A73">
      <w:pPr>
        <w:pStyle w:val="Akapitzlist"/>
        <w:ind w:left="284"/>
        <w:jc w:val="both"/>
      </w:pPr>
    </w:p>
    <w:p w14:paraId="10DA290A" w14:textId="77777777" w:rsidR="00A00407" w:rsidRPr="00503A76" w:rsidRDefault="00A00407" w:rsidP="00D14A73">
      <w:pPr>
        <w:pStyle w:val="Akapitzlist"/>
        <w:ind w:left="284"/>
        <w:jc w:val="both"/>
      </w:pPr>
    </w:p>
    <w:p w14:paraId="5ACB08CC" w14:textId="076FD913" w:rsidR="00A00407" w:rsidRDefault="00166376" w:rsidP="00A00407">
      <w:pPr>
        <w:pStyle w:val="Akapitzlist"/>
        <w:numPr>
          <w:ilvl w:val="0"/>
          <w:numId w:val="45"/>
        </w:numPr>
        <w:jc w:val="both"/>
        <w:rPr>
          <w:b/>
          <w:u w:val="single"/>
        </w:rPr>
      </w:pPr>
      <w:r w:rsidRPr="00166376">
        <w:rPr>
          <w:b/>
          <w:u w:val="single"/>
        </w:rPr>
        <w:t>Z</w:t>
      </w:r>
      <w:r w:rsidR="00D14A73" w:rsidRPr="00166376">
        <w:rPr>
          <w:b/>
          <w:u w:val="single"/>
        </w:rPr>
        <w:t xml:space="preserve">akres wykonywanych </w:t>
      </w:r>
      <w:r w:rsidRPr="00166376">
        <w:rPr>
          <w:b/>
          <w:u w:val="single"/>
        </w:rPr>
        <w:t xml:space="preserve">zadań </w:t>
      </w:r>
      <w:r w:rsidR="00D14A73" w:rsidRPr="00166376">
        <w:rPr>
          <w:b/>
          <w:u w:val="single"/>
        </w:rPr>
        <w:t xml:space="preserve">na stanowisku: </w:t>
      </w:r>
    </w:p>
    <w:p w14:paraId="7100F1CF" w14:textId="77777777" w:rsidR="00A00407" w:rsidRPr="00A00407" w:rsidRDefault="00A00407" w:rsidP="00A00407">
      <w:pPr>
        <w:pStyle w:val="Akapitzlist"/>
        <w:ind w:left="1080"/>
        <w:jc w:val="both"/>
        <w:rPr>
          <w:b/>
          <w:u w:val="single"/>
        </w:rPr>
      </w:pPr>
    </w:p>
    <w:p w14:paraId="3A1D6974" w14:textId="37D8A869" w:rsidR="00A00407" w:rsidRDefault="00A00407" w:rsidP="00A00407">
      <w:pPr>
        <w:numPr>
          <w:ilvl w:val="0"/>
          <w:numId w:val="48"/>
        </w:numPr>
        <w:tabs>
          <w:tab w:val="left" w:pos="-3894"/>
          <w:tab w:val="left" w:pos="-3600"/>
        </w:tabs>
        <w:suppressAutoHyphens/>
        <w:autoSpaceDE w:val="0"/>
        <w:autoSpaceDN w:val="0"/>
        <w:spacing w:line="276" w:lineRule="auto"/>
        <w:jc w:val="both"/>
      </w:pPr>
      <w:r>
        <w:t xml:space="preserve">prowadzenie pracy socjalnej z usamodzielniającymi się wychowankami </w:t>
      </w:r>
      <w:r>
        <w:br/>
        <w:t xml:space="preserve">pieczy zastępczej po uzyskaniu przez nich pełnoletniości zgodnie z wytycznymi przełożonego </w:t>
      </w:r>
      <w:r>
        <w:br/>
        <w:t>i dokumentowanie tej pracy,</w:t>
      </w:r>
    </w:p>
    <w:p w14:paraId="15635DD6" w14:textId="77777777" w:rsidR="00A00407" w:rsidRDefault="00A00407" w:rsidP="00A00407">
      <w:pPr>
        <w:numPr>
          <w:ilvl w:val="0"/>
          <w:numId w:val="48"/>
        </w:numPr>
        <w:tabs>
          <w:tab w:val="left" w:pos="-3894"/>
          <w:tab w:val="left" w:pos="-3600"/>
        </w:tabs>
        <w:suppressAutoHyphens/>
        <w:autoSpaceDE w:val="0"/>
        <w:autoSpaceDN w:val="0"/>
        <w:spacing w:line="276" w:lineRule="auto"/>
        <w:jc w:val="both"/>
      </w:pPr>
      <w:r>
        <w:t xml:space="preserve">prowadzenie spraw związanych z procesem usamodzielnienia wychowanków zgodnie </w:t>
      </w:r>
      <w:r>
        <w:br/>
        <w:t>z obowiązującymi przepisami i procedurami przyjętymi u pracodawcy,</w:t>
      </w:r>
    </w:p>
    <w:p w14:paraId="2013944A" w14:textId="77777777" w:rsidR="00A00407" w:rsidRDefault="00A00407" w:rsidP="00A00407">
      <w:pPr>
        <w:numPr>
          <w:ilvl w:val="0"/>
          <w:numId w:val="48"/>
        </w:numPr>
        <w:tabs>
          <w:tab w:val="left" w:pos="-3894"/>
          <w:tab w:val="left" w:pos="-3600"/>
        </w:tabs>
        <w:suppressAutoHyphens/>
        <w:autoSpaceDE w:val="0"/>
        <w:autoSpaceDN w:val="0"/>
        <w:spacing w:line="276" w:lineRule="auto"/>
        <w:jc w:val="both"/>
      </w:pPr>
      <w:r>
        <w:t xml:space="preserve">przeprowadzanie nie rzadziej niż raz na kwartał wizyt w środowisku </w:t>
      </w:r>
      <w:r>
        <w:br/>
        <w:t>u usamodzielniających się wychowanków pieczy zastępczej po uzyskaniu pełnoletniości,</w:t>
      </w:r>
    </w:p>
    <w:p w14:paraId="2A2CA18B" w14:textId="53EE4B39" w:rsidR="00A00407" w:rsidRDefault="00A00407" w:rsidP="00A00407">
      <w:pPr>
        <w:numPr>
          <w:ilvl w:val="0"/>
          <w:numId w:val="48"/>
        </w:numPr>
        <w:tabs>
          <w:tab w:val="left" w:pos="-3894"/>
          <w:tab w:val="left" w:pos="-3600"/>
        </w:tabs>
        <w:suppressAutoHyphens/>
        <w:autoSpaceDE w:val="0"/>
        <w:autoSpaceDN w:val="0"/>
        <w:spacing w:line="276" w:lineRule="auto"/>
        <w:jc w:val="both"/>
      </w:pPr>
      <w:r>
        <w:t>prowadzenie rejestru usamodzielnianych wychowanków pieczy zastępczej po uzyskaniu przez nich pełnoletniości,</w:t>
      </w:r>
    </w:p>
    <w:p w14:paraId="0D3E0FFD" w14:textId="77777777" w:rsidR="00A00407" w:rsidRDefault="00A00407" w:rsidP="00A00407">
      <w:pPr>
        <w:numPr>
          <w:ilvl w:val="0"/>
          <w:numId w:val="48"/>
        </w:numPr>
        <w:tabs>
          <w:tab w:val="left" w:pos="-3894"/>
          <w:tab w:val="left" w:pos="-3600"/>
        </w:tabs>
        <w:suppressAutoHyphens/>
        <w:autoSpaceDE w:val="0"/>
        <w:autoSpaceDN w:val="0"/>
        <w:spacing w:line="276" w:lineRule="auto"/>
        <w:jc w:val="both"/>
      </w:pPr>
      <w:r>
        <w:t>monitorowanie procesu usamodzielnienia, wsparcie wychowanków w realizacji indywidualnego Programu Usamodzielnienia,</w:t>
      </w:r>
    </w:p>
    <w:p w14:paraId="20F8231F" w14:textId="77C8B1C8" w:rsidR="00A00407" w:rsidRDefault="00A00407" w:rsidP="00A00407">
      <w:pPr>
        <w:numPr>
          <w:ilvl w:val="0"/>
          <w:numId w:val="48"/>
        </w:numPr>
        <w:tabs>
          <w:tab w:val="left" w:pos="-3534"/>
          <w:tab w:val="left" w:pos="-3240"/>
        </w:tabs>
        <w:suppressAutoHyphens/>
        <w:autoSpaceDN w:val="0"/>
        <w:spacing w:line="276" w:lineRule="auto"/>
        <w:jc w:val="both"/>
      </w:pPr>
      <w:r>
        <w:t xml:space="preserve">sporządzanie pisemnych ocen rodzin zastępczych i prowadzących rodzinny dom dziecka </w:t>
      </w:r>
      <w:r>
        <w:br/>
        <w:t>w terminach przewidzianych ustawą i zapoznanie rodzin z treścią oceny oraz współpraca w tym zakresie z koordynatorem rodzinnej pieczy zastępczej, ośrodkami pomocy społecznej,</w:t>
      </w:r>
    </w:p>
    <w:p w14:paraId="6A68174E" w14:textId="77777777" w:rsidR="00A00407" w:rsidRDefault="00A00407" w:rsidP="00A00407">
      <w:pPr>
        <w:numPr>
          <w:ilvl w:val="0"/>
          <w:numId w:val="48"/>
        </w:numPr>
        <w:tabs>
          <w:tab w:val="left" w:pos="-3534"/>
          <w:tab w:val="left" w:pos="-3240"/>
        </w:tabs>
        <w:suppressAutoHyphens/>
        <w:autoSpaceDN w:val="0"/>
        <w:spacing w:line="276" w:lineRule="auto"/>
        <w:jc w:val="both"/>
      </w:pPr>
      <w:r>
        <w:t>prowadzenie dokumentacji wynikającej z wewnętrznych procedur oraz procedur odwoławczych w zakresie dokonywania ocen rodzin zastępczych i prowadzących rodzinny dom dziecka,</w:t>
      </w:r>
    </w:p>
    <w:p w14:paraId="3652EA45" w14:textId="77777777" w:rsidR="00A00407" w:rsidRDefault="00A00407" w:rsidP="00A00407">
      <w:pPr>
        <w:numPr>
          <w:ilvl w:val="0"/>
          <w:numId w:val="48"/>
        </w:numPr>
        <w:tabs>
          <w:tab w:val="left" w:pos="-3894"/>
          <w:tab w:val="left" w:pos="-3600"/>
        </w:tabs>
        <w:suppressAutoHyphens/>
        <w:autoSpaceDE w:val="0"/>
        <w:autoSpaceDN w:val="0"/>
        <w:spacing w:line="276" w:lineRule="auto"/>
        <w:jc w:val="both"/>
        <w:textAlignment w:val="baseline"/>
      </w:pPr>
      <w:r>
        <w:t>udzielanie informacji o poradnictwie, pomocy prawnej i terapii dla osób sprawujących rodzinną pieczę zastępczą, dla ich dzieci oraz dzieci umieszczonych w pieczy zastępczej,</w:t>
      </w:r>
    </w:p>
    <w:p w14:paraId="25F2383A" w14:textId="69592AF5" w:rsidR="00A00407" w:rsidRDefault="00A00407" w:rsidP="00A00407">
      <w:pPr>
        <w:numPr>
          <w:ilvl w:val="0"/>
          <w:numId w:val="48"/>
        </w:numPr>
        <w:tabs>
          <w:tab w:val="left" w:pos="-3894"/>
          <w:tab w:val="left" w:pos="-3600"/>
        </w:tabs>
        <w:suppressAutoHyphens/>
        <w:autoSpaceDE w:val="0"/>
        <w:autoSpaceDN w:val="0"/>
        <w:spacing w:line="276" w:lineRule="auto"/>
        <w:jc w:val="both"/>
      </w:pPr>
      <w:r>
        <w:t>dokonywanie w imieniu Dyrektora oceny końcowej Indywidualnego Programu Usamodzielnienia wraz z wychowankiem i opiekunem usamodzielnienia,</w:t>
      </w:r>
    </w:p>
    <w:p w14:paraId="5863D6C5" w14:textId="77777777" w:rsidR="00A00407" w:rsidRDefault="00A00407" w:rsidP="00A00407">
      <w:pPr>
        <w:numPr>
          <w:ilvl w:val="0"/>
          <w:numId w:val="48"/>
        </w:numPr>
        <w:tabs>
          <w:tab w:val="left" w:pos="-3894"/>
          <w:tab w:val="left" w:pos="-3600"/>
        </w:tabs>
        <w:suppressAutoHyphens/>
        <w:autoSpaceDE w:val="0"/>
        <w:autoSpaceDN w:val="0"/>
        <w:spacing w:line="276" w:lineRule="auto"/>
        <w:jc w:val="both"/>
      </w:pPr>
      <w:r>
        <w:t>wspó</w:t>
      </w:r>
      <w:r>
        <w:rPr>
          <w:rFonts w:eastAsia="TimesNewRoman"/>
        </w:rPr>
        <w:t>ł</w:t>
      </w:r>
      <w:r>
        <w:t xml:space="preserve">praca ze </w:t>
      </w:r>
      <w:r>
        <w:rPr>
          <w:rFonts w:eastAsia="TimesNewRoman"/>
        </w:rPr>
        <w:t>ś</w:t>
      </w:r>
      <w:r>
        <w:t>rodowiskiem lokalnym, o</w:t>
      </w:r>
      <w:r>
        <w:rPr>
          <w:rFonts w:eastAsia="TimesNewRoman"/>
        </w:rPr>
        <w:t>ś</w:t>
      </w:r>
      <w:r>
        <w:t>rodkiem pomocy spo</w:t>
      </w:r>
      <w:r>
        <w:rPr>
          <w:rFonts w:eastAsia="TimesNewRoman"/>
        </w:rPr>
        <w:t>ł</w:t>
      </w:r>
      <w:r>
        <w:t>ecznej, s</w:t>
      </w:r>
      <w:r>
        <w:rPr>
          <w:rFonts w:eastAsia="TimesNewRoman"/>
        </w:rPr>
        <w:t>ą</w:t>
      </w:r>
      <w:r>
        <w:t>dami i ich organami pomocniczymi, instytucjami o</w:t>
      </w:r>
      <w:r>
        <w:rPr>
          <w:rFonts w:eastAsia="TimesNewRoman"/>
        </w:rPr>
        <w:t>ś</w:t>
      </w:r>
      <w:r>
        <w:t>wiatowymi, podmiotami leczniczymi,</w:t>
      </w:r>
    </w:p>
    <w:p w14:paraId="09332B45" w14:textId="77777777" w:rsidR="00A00407" w:rsidRDefault="00A00407" w:rsidP="00A00407">
      <w:pPr>
        <w:numPr>
          <w:ilvl w:val="0"/>
          <w:numId w:val="48"/>
        </w:numPr>
        <w:tabs>
          <w:tab w:val="left" w:pos="-3894"/>
          <w:tab w:val="left" w:pos="-3600"/>
        </w:tabs>
        <w:suppressAutoHyphens/>
        <w:autoSpaceDE w:val="0"/>
        <w:autoSpaceDN w:val="0"/>
        <w:spacing w:line="276" w:lineRule="auto"/>
        <w:jc w:val="both"/>
      </w:pPr>
      <w:r>
        <w:t>tworzenie i realizacja projektów dla usamodzielniających się wychowanków,</w:t>
      </w:r>
    </w:p>
    <w:p w14:paraId="0B0FB888" w14:textId="77777777" w:rsidR="00A00407" w:rsidRDefault="00A00407" w:rsidP="00A00407">
      <w:pPr>
        <w:numPr>
          <w:ilvl w:val="0"/>
          <w:numId w:val="48"/>
        </w:numPr>
        <w:tabs>
          <w:tab w:val="left" w:pos="-3894"/>
          <w:tab w:val="left" w:pos="-3600"/>
        </w:tabs>
        <w:suppressAutoHyphens/>
        <w:autoSpaceDE w:val="0"/>
        <w:autoSpaceDN w:val="0"/>
        <w:spacing w:line="276" w:lineRule="auto"/>
        <w:jc w:val="both"/>
      </w:pPr>
      <w:r>
        <w:t>sporządzanie sprawozdań z realizacji zadań w zależności od potrzeb PCPR,</w:t>
      </w:r>
    </w:p>
    <w:p w14:paraId="7526F14D" w14:textId="77777777" w:rsidR="00A00407" w:rsidRDefault="00A00407" w:rsidP="00A00407">
      <w:pPr>
        <w:numPr>
          <w:ilvl w:val="0"/>
          <w:numId w:val="48"/>
        </w:numPr>
        <w:tabs>
          <w:tab w:val="left" w:pos="-3894"/>
          <w:tab w:val="left" w:pos="-3600"/>
        </w:tabs>
        <w:suppressAutoHyphens/>
        <w:autoSpaceDE w:val="0"/>
        <w:autoSpaceDN w:val="0"/>
        <w:spacing w:line="276" w:lineRule="auto"/>
        <w:jc w:val="both"/>
      </w:pPr>
      <w:r>
        <w:t>współudział w realizacji Programu „Drogowskaz do Samodzielności”,</w:t>
      </w:r>
    </w:p>
    <w:p w14:paraId="1F1FCBF2" w14:textId="77777777" w:rsidR="00A00407" w:rsidRDefault="00A00407" w:rsidP="00A00407">
      <w:pPr>
        <w:pStyle w:val="Akapitzlist"/>
        <w:numPr>
          <w:ilvl w:val="0"/>
          <w:numId w:val="48"/>
        </w:numPr>
        <w:tabs>
          <w:tab w:val="left" w:pos="426"/>
          <w:tab w:val="left" w:pos="720"/>
        </w:tabs>
        <w:suppressAutoHyphens/>
        <w:autoSpaceDE w:val="0"/>
        <w:autoSpaceDN w:val="0"/>
        <w:spacing w:line="276" w:lineRule="auto"/>
        <w:contextualSpacing w:val="0"/>
        <w:jc w:val="both"/>
        <w:textAlignment w:val="baseline"/>
      </w:pPr>
      <w:r>
        <w:t>podnoszenie kwalifikacji w zakresie pracy z dzieckiem i rodziną zastępczą,</w:t>
      </w:r>
    </w:p>
    <w:p w14:paraId="21DFC7ED" w14:textId="77777777" w:rsidR="00A00407" w:rsidRDefault="00A00407" w:rsidP="00A00407">
      <w:pPr>
        <w:numPr>
          <w:ilvl w:val="0"/>
          <w:numId w:val="48"/>
        </w:numPr>
        <w:tabs>
          <w:tab w:val="left" w:pos="-3894"/>
          <w:tab w:val="left" w:pos="-3600"/>
        </w:tabs>
        <w:suppressAutoHyphens/>
        <w:autoSpaceDE w:val="0"/>
        <w:autoSpaceDN w:val="0"/>
        <w:spacing w:line="276" w:lineRule="auto"/>
        <w:jc w:val="both"/>
        <w:textAlignment w:val="baseline"/>
      </w:pPr>
      <w:r>
        <w:t xml:space="preserve">udzielanie zainteresowanym osobom informacji w sprawach dotyczących działalności </w:t>
      </w:r>
      <w:r>
        <w:br/>
        <w:t>i funkcjonowania PCPR,</w:t>
      </w:r>
    </w:p>
    <w:p w14:paraId="21058DBD" w14:textId="77777777" w:rsidR="00A00407" w:rsidRDefault="00A00407" w:rsidP="00A00407">
      <w:pPr>
        <w:numPr>
          <w:ilvl w:val="0"/>
          <w:numId w:val="48"/>
        </w:numPr>
        <w:tabs>
          <w:tab w:val="left" w:pos="-3894"/>
          <w:tab w:val="left" w:pos="-3600"/>
        </w:tabs>
        <w:suppressAutoHyphens/>
        <w:autoSpaceDE w:val="0"/>
        <w:autoSpaceDN w:val="0"/>
        <w:spacing w:line="276" w:lineRule="auto"/>
        <w:jc w:val="both"/>
        <w:textAlignment w:val="baseline"/>
      </w:pPr>
      <w:r>
        <w:t>wykonywanie innych czynności i poleceń wydanych przez Dyrektora PCPR lub bezpośredniego przełożonego, nie ujętych w niniejszym zakresie obowiązków,</w:t>
      </w:r>
    </w:p>
    <w:p w14:paraId="7C47CAC1" w14:textId="3F92AE5D" w:rsidR="00913E06" w:rsidRPr="00A00407" w:rsidRDefault="00A00407" w:rsidP="00A00407">
      <w:pPr>
        <w:numPr>
          <w:ilvl w:val="0"/>
          <w:numId w:val="48"/>
        </w:numPr>
        <w:tabs>
          <w:tab w:val="left" w:pos="-3894"/>
          <w:tab w:val="left" w:pos="-3600"/>
        </w:tabs>
        <w:suppressAutoHyphens/>
        <w:autoSpaceDE w:val="0"/>
        <w:autoSpaceDN w:val="0"/>
        <w:spacing w:line="276" w:lineRule="auto"/>
        <w:jc w:val="both"/>
        <w:textAlignment w:val="baseline"/>
      </w:pPr>
      <w:r>
        <w:t>zgłaszanie przełożonym wszelkich informacji mających wpływ na bezpieczeństwo dzieci umieszczonych w pieczy zastępczej.</w:t>
      </w:r>
    </w:p>
    <w:p w14:paraId="0E011558" w14:textId="77777777" w:rsidR="00DE3A3C" w:rsidRPr="001835E9" w:rsidRDefault="00DE3A3C" w:rsidP="00DE3A3C">
      <w:pPr>
        <w:pStyle w:val="Akapitzlist"/>
        <w:spacing w:after="160" w:line="259" w:lineRule="auto"/>
        <w:ind w:left="284"/>
        <w:jc w:val="both"/>
        <w:rPr>
          <w:sz w:val="20"/>
          <w:szCs w:val="20"/>
        </w:rPr>
      </w:pPr>
    </w:p>
    <w:p w14:paraId="693A3EBA" w14:textId="77777777" w:rsidR="00E20399" w:rsidRPr="001835E9" w:rsidRDefault="00E20399" w:rsidP="007148FF">
      <w:pPr>
        <w:pStyle w:val="Akapitzlist"/>
        <w:numPr>
          <w:ilvl w:val="0"/>
          <w:numId w:val="45"/>
        </w:numPr>
        <w:shd w:val="clear" w:color="auto" w:fill="FFFFFF"/>
        <w:jc w:val="both"/>
        <w:outlineLvl w:val="1"/>
        <w:rPr>
          <w:b/>
          <w:u w:val="single"/>
        </w:rPr>
      </w:pPr>
      <w:r w:rsidRPr="001835E9">
        <w:rPr>
          <w:b/>
          <w:u w:val="single"/>
        </w:rPr>
        <w:t xml:space="preserve">Wymagane dokumenty: </w:t>
      </w:r>
    </w:p>
    <w:p w14:paraId="1AC2A6DF" w14:textId="77777777" w:rsidR="00172472" w:rsidRDefault="00172472" w:rsidP="00172472">
      <w:pPr>
        <w:jc w:val="both"/>
      </w:pPr>
    </w:p>
    <w:p w14:paraId="5D94E128" w14:textId="069894A8" w:rsidR="00172472" w:rsidRDefault="00172472" w:rsidP="00172472">
      <w:pPr>
        <w:pStyle w:val="Akapitzlist"/>
        <w:numPr>
          <w:ilvl w:val="0"/>
          <w:numId w:val="38"/>
        </w:numPr>
        <w:spacing w:line="276" w:lineRule="auto"/>
      </w:pPr>
      <w:r>
        <w:t xml:space="preserve">list motywacyjny </w:t>
      </w:r>
      <w:r w:rsidRPr="003D1476">
        <w:t>- własnoręcznie podpisany,</w:t>
      </w:r>
    </w:p>
    <w:p w14:paraId="338EA315" w14:textId="77777777" w:rsidR="00172472" w:rsidRDefault="00172472" w:rsidP="00172472">
      <w:pPr>
        <w:pStyle w:val="Akapitzlist"/>
        <w:numPr>
          <w:ilvl w:val="0"/>
          <w:numId w:val="38"/>
        </w:numPr>
        <w:spacing w:line="276" w:lineRule="auto"/>
      </w:pPr>
      <w:r>
        <w:t xml:space="preserve">życiorys (CV) </w:t>
      </w:r>
      <w:r w:rsidRPr="003D1476">
        <w:t>- własnoręcznie podpisany,</w:t>
      </w:r>
    </w:p>
    <w:p w14:paraId="02133785" w14:textId="77777777" w:rsidR="00172472" w:rsidRDefault="00172472" w:rsidP="00172472">
      <w:pPr>
        <w:pStyle w:val="Akapitzlist"/>
        <w:numPr>
          <w:ilvl w:val="0"/>
          <w:numId w:val="38"/>
        </w:numPr>
        <w:spacing w:line="276" w:lineRule="auto"/>
      </w:pPr>
      <w:r>
        <w:t>kserokopie dokumentów poświadczających  wykształcenie  tj. dyplomy, świadectwa, zaświadczenia o ukończeniu kursów, certyfikaty itp.,</w:t>
      </w:r>
    </w:p>
    <w:p w14:paraId="3645A975" w14:textId="77777777" w:rsidR="00172472" w:rsidRDefault="00172472" w:rsidP="00172472">
      <w:pPr>
        <w:pStyle w:val="Akapitzlist"/>
        <w:numPr>
          <w:ilvl w:val="0"/>
          <w:numId w:val="38"/>
        </w:numPr>
        <w:spacing w:line="276" w:lineRule="auto"/>
      </w:pPr>
      <w:r>
        <w:t>kserokopie dokumentów poświadczających przebieg zatrudnienia (świadectwa pracy),</w:t>
      </w:r>
    </w:p>
    <w:p w14:paraId="2982B391" w14:textId="77777777" w:rsidR="00172472" w:rsidRDefault="00172472" w:rsidP="00172472">
      <w:pPr>
        <w:pStyle w:val="Akapitzlist"/>
        <w:numPr>
          <w:ilvl w:val="0"/>
          <w:numId w:val="38"/>
        </w:numPr>
        <w:spacing w:line="276" w:lineRule="auto"/>
      </w:pPr>
      <w:r>
        <w:t>dodatkowe dokumenty potwierdzające kwalifikacje i umiejętności,</w:t>
      </w:r>
    </w:p>
    <w:p w14:paraId="162F85CA" w14:textId="77777777" w:rsidR="00172472" w:rsidRDefault="00172472" w:rsidP="00172472">
      <w:pPr>
        <w:pStyle w:val="Akapitzlist"/>
        <w:numPr>
          <w:ilvl w:val="0"/>
          <w:numId w:val="38"/>
        </w:numPr>
        <w:spacing w:line="276" w:lineRule="auto"/>
      </w:pPr>
      <w:r>
        <w:t>kwestionariusz zgodnie z zał. do ogłoszenia,</w:t>
      </w:r>
    </w:p>
    <w:p w14:paraId="382C4E21" w14:textId="77777777" w:rsidR="00172472" w:rsidRDefault="00172472" w:rsidP="00172472">
      <w:pPr>
        <w:numPr>
          <w:ilvl w:val="0"/>
          <w:numId w:val="38"/>
        </w:numPr>
      </w:pPr>
      <w:r w:rsidRPr="003D1476">
        <w:t xml:space="preserve">kserokopie dokumentów kandydat poświadcza własnoręcznym </w:t>
      </w:r>
      <w:r>
        <w:t>podpisem,</w:t>
      </w:r>
    </w:p>
    <w:p w14:paraId="16BE273A" w14:textId="77777777" w:rsidR="00172472" w:rsidRPr="004C4952" w:rsidRDefault="00172472" w:rsidP="00172472">
      <w:pPr>
        <w:pStyle w:val="Akapitzlist"/>
        <w:rPr>
          <w:b/>
        </w:rPr>
      </w:pPr>
      <w:r w:rsidRPr="004C4952">
        <w:rPr>
          <w:b/>
        </w:rPr>
        <w:lastRenderedPageBreak/>
        <w:t>*W przypadku zatrudnienia konieczne będzie dostarczenie „Zapytania o udzielenie informacji o osobie do Ministerstwa Sprawiedliwości – Krajowy Rejestr Karny”</w:t>
      </w:r>
      <w:r>
        <w:rPr>
          <w:b/>
        </w:rPr>
        <w:t>.</w:t>
      </w:r>
    </w:p>
    <w:p w14:paraId="3D41ED73" w14:textId="0F4C18DB" w:rsidR="00E20399" w:rsidRDefault="00E20399" w:rsidP="008C0DE0">
      <w:pPr>
        <w:shd w:val="clear" w:color="auto" w:fill="FFFFFF"/>
        <w:jc w:val="both"/>
      </w:pPr>
    </w:p>
    <w:p w14:paraId="0AB437C7" w14:textId="77777777" w:rsidR="00063919" w:rsidRPr="001835E9" w:rsidRDefault="00063919" w:rsidP="001835E9">
      <w:pPr>
        <w:shd w:val="clear" w:color="auto" w:fill="FFFFFF"/>
        <w:ind w:left="284"/>
        <w:jc w:val="both"/>
      </w:pPr>
    </w:p>
    <w:p w14:paraId="35C29B49" w14:textId="488FAD22" w:rsidR="00273DC5" w:rsidRPr="00273DC5" w:rsidRDefault="00273DC5" w:rsidP="007148FF">
      <w:pPr>
        <w:pStyle w:val="Akapitzlist"/>
        <w:numPr>
          <w:ilvl w:val="0"/>
          <w:numId w:val="45"/>
        </w:numPr>
        <w:spacing w:after="160" w:line="259" w:lineRule="auto"/>
        <w:rPr>
          <w:b/>
          <w:szCs w:val="22"/>
          <w:u w:val="single"/>
        </w:rPr>
      </w:pPr>
      <w:r w:rsidRPr="00273DC5">
        <w:rPr>
          <w:b/>
          <w:szCs w:val="22"/>
          <w:u w:val="single"/>
        </w:rPr>
        <w:t>Dodatkowe informacje:</w:t>
      </w:r>
    </w:p>
    <w:p w14:paraId="223871FC" w14:textId="11B505A2" w:rsidR="00273DC5" w:rsidRDefault="00273DC5" w:rsidP="00273DC5">
      <w:pPr>
        <w:jc w:val="both"/>
        <w:rPr>
          <w:b/>
        </w:rPr>
      </w:pPr>
      <w:r>
        <w:t xml:space="preserve">Wymagane dokumenty należy złożyć w zamkniętej kopercie zaadresowanej do Dyrektora PCPR  </w:t>
      </w:r>
      <w:r>
        <w:br/>
        <w:t xml:space="preserve">w Wejherowie z dopiskiem </w:t>
      </w:r>
      <w:r>
        <w:rPr>
          <w:b/>
          <w:bCs/>
        </w:rPr>
        <w:t>„</w:t>
      </w:r>
      <w:r w:rsidR="00B26FA3">
        <w:rPr>
          <w:b/>
          <w:bCs/>
        </w:rPr>
        <w:t xml:space="preserve">Rekrutacja </w:t>
      </w:r>
      <w:r>
        <w:rPr>
          <w:b/>
          <w:bCs/>
        </w:rPr>
        <w:t xml:space="preserve">na stanowisko: </w:t>
      </w:r>
      <w:r w:rsidR="004F4F12">
        <w:rPr>
          <w:b/>
          <w:bCs/>
        </w:rPr>
        <w:t xml:space="preserve">od </w:t>
      </w:r>
      <w:r w:rsidR="00C9663F">
        <w:rPr>
          <w:b/>
          <w:bCs/>
        </w:rPr>
        <w:t>P</w:t>
      </w:r>
      <w:r w:rsidR="00B26FA3">
        <w:rPr>
          <w:b/>
          <w:bCs/>
        </w:rPr>
        <w:t>racownik</w:t>
      </w:r>
      <w:r w:rsidR="004F4F12">
        <w:rPr>
          <w:b/>
          <w:bCs/>
        </w:rPr>
        <w:t>a</w:t>
      </w:r>
      <w:r w:rsidR="00B26FA3">
        <w:rPr>
          <w:b/>
          <w:bCs/>
        </w:rPr>
        <w:t xml:space="preserve"> Socjaln</w:t>
      </w:r>
      <w:r w:rsidR="004F4F12">
        <w:rPr>
          <w:b/>
          <w:bCs/>
        </w:rPr>
        <w:t>ego do Starszego Pracownika Socjalnego</w:t>
      </w:r>
      <w:r w:rsidR="00C9663F">
        <w:rPr>
          <w:b/>
          <w:bCs/>
        </w:rPr>
        <w:t xml:space="preserve"> w </w:t>
      </w:r>
      <w:r w:rsidR="00B26FA3">
        <w:rPr>
          <w:b/>
          <w:bCs/>
        </w:rPr>
        <w:t xml:space="preserve">Zespole </w:t>
      </w:r>
      <w:r w:rsidR="00B26FA3" w:rsidRPr="009B1F68">
        <w:rPr>
          <w:b/>
        </w:rPr>
        <w:t>ds. Rodzinnej Pieczy Zastępczej</w:t>
      </w:r>
      <w:r w:rsidR="00C9663F">
        <w:rPr>
          <w:b/>
          <w:bCs/>
        </w:rPr>
        <w:t xml:space="preserve"> – umowa na zastępstwo</w:t>
      </w:r>
      <w:r>
        <w:rPr>
          <w:b/>
        </w:rPr>
        <w:t>”</w:t>
      </w:r>
      <w:r w:rsidR="004F4F12">
        <w:rPr>
          <w:b/>
        </w:rPr>
        <w:br/>
      </w:r>
      <w:r>
        <w:t>w kancelarii PCPR ul. Sobieskiego 279A 84-200 Wejherowo, lub przesłać na wyżej wymieniony adres</w:t>
      </w:r>
      <w:r w:rsidR="00B26FA3">
        <w:t>.</w:t>
      </w:r>
      <w:r>
        <w:t xml:space="preserve"> </w:t>
      </w:r>
    </w:p>
    <w:p w14:paraId="27FD7C79" w14:textId="77777777" w:rsidR="00B26FA3" w:rsidRPr="00804CF7" w:rsidRDefault="00B26FA3" w:rsidP="00B26FA3">
      <w:pPr>
        <w:shd w:val="clear" w:color="auto" w:fill="FFFFFF"/>
        <w:spacing w:line="276" w:lineRule="auto"/>
        <w:jc w:val="both"/>
      </w:pPr>
    </w:p>
    <w:p w14:paraId="2D556038" w14:textId="77777777" w:rsidR="00B26FA3" w:rsidRDefault="00B26FA3" w:rsidP="00B26FA3">
      <w:pPr>
        <w:shd w:val="clear" w:color="auto" w:fill="FFFFFF"/>
        <w:spacing w:line="276" w:lineRule="auto"/>
        <w:jc w:val="both"/>
      </w:pPr>
      <w:r w:rsidRPr="00E553E9">
        <w:t xml:space="preserve">Kandydaci  spełniający kryteria formalne będą poinformowani </w:t>
      </w:r>
      <w:r>
        <w:t xml:space="preserve">telefonicznie </w:t>
      </w:r>
      <w:r w:rsidRPr="00E553E9">
        <w:t>o terminie rozmowy kwalifikacyjnej.</w:t>
      </w:r>
    </w:p>
    <w:p w14:paraId="3F591CE9" w14:textId="77777777" w:rsidR="00B26FA3" w:rsidRDefault="00B26FA3" w:rsidP="00B26FA3">
      <w:pPr>
        <w:shd w:val="clear" w:color="auto" w:fill="FFFFFF"/>
        <w:spacing w:line="276" w:lineRule="auto"/>
        <w:jc w:val="both"/>
      </w:pPr>
    </w:p>
    <w:p w14:paraId="58B6E4F2" w14:textId="77777777" w:rsidR="00B26FA3" w:rsidRPr="0022013B" w:rsidRDefault="00B26FA3" w:rsidP="00B26FA3">
      <w:pPr>
        <w:shd w:val="clear" w:color="auto" w:fill="FFFFFF"/>
        <w:spacing w:line="300" w:lineRule="atLeast"/>
        <w:jc w:val="both"/>
      </w:pPr>
      <w:r w:rsidRPr="0022013B">
        <w:t>Informacje o działaniach PCPR w Wejherowie można uzyskać w Biuletynie Informacji Publicznej PCPR w Wejherowie.</w:t>
      </w:r>
    </w:p>
    <w:p w14:paraId="7B79EAA2" w14:textId="77777777" w:rsidR="00B26FA3" w:rsidRDefault="00B26FA3" w:rsidP="00B26FA3">
      <w:pPr>
        <w:shd w:val="clear" w:color="auto" w:fill="FFFFFF"/>
        <w:spacing w:after="150" w:line="300" w:lineRule="atLeast"/>
        <w:jc w:val="both"/>
      </w:pPr>
      <w:r>
        <w:t>Informacji w sprawie rekrutacji</w:t>
      </w:r>
      <w:r w:rsidRPr="0022013B">
        <w:t xml:space="preserve"> udziela Pani Monika Złoch nr tel. 672 27 02 wew. 43.</w:t>
      </w:r>
    </w:p>
    <w:p w14:paraId="0F2B3713" w14:textId="77777777" w:rsidR="00B26FA3" w:rsidRPr="00E553E9" w:rsidRDefault="00B26FA3" w:rsidP="00B26FA3">
      <w:pPr>
        <w:shd w:val="clear" w:color="auto" w:fill="FFFFFF"/>
        <w:spacing w:line="276" w:lineRule="auto"/>
      </w:pPr>
      <w:r>
        <w:t>Dokumenty aplikacyjne po upowszechnieniu informacji o wyniku naboru podlegają zniszczeniu.</w:t>
      </w:r>
    </w:p>
    <w:p w14:paraId="07EC8EE0" w14:textId="77777777" w:rsidR="00B26FA3" w:rsidRDefault="00B26FA3" w:rsidP="00B26FA3">
      <w:pPr>
        <w:shd w:val="clear" w:color="auto" w:fill="FFFFFF"/>
        <w:spacing w:line="276" w:lineRule="auto"/>
        <w:jc w:val="both"/>
      </w:pPr>
      <w:r>
        <w:t xml:space="preserve">W </w:t>
      </w:r>
      <w:r w:rsidRPr="00441353">
        <w:t xml:space="preserve">miesiącu poprzedzającym datę upublicznienia ogłoszenia wskaźnik zatrudnienia osób niepełnosprawnych w PCPR w Wejherowie, w rozumieniu przepisów o rehabilitacji zawodowej </w:t>
      </w:r>
      <w:r>
        <w:br/>
      </w:r>
      <w:r w:rsidRPr="00441353">
        <w:t>i społecznej oraz zatrudnianiu osób niepełnosprawnych, wynosił co najmniej 6%.</w:t>
      </w:r>
    </w:p>
    <w:p w14:paraId="1931D8FB" w14:textId="77777777" w:rsidR="00B26FA3" w:rsidRDefault="00B26FA3" w:rsidP="00B26FA3">
      <w:pPr>
        <w:shd w:val="clear" w:color="auto" w:fill="FFFFFF"/>
        <w:spacing w:line="300" w:lineRule="atLeast"/>
        <w:jc w:val="both"/>
        <w:rPr>
          <w:b/>
        </w:rPr>
      </w:pPr>
    </w:p>
    <w:p w14:paraId="285DD21A" w14:textId="77777777" w:rsidR="00B26FA3" w:rsidRDefault="00B26FA3" w:rsidP="00B26FA3">
      <w:pPr>
        <w:jc w:val="both"/>
        <w:rPr>
          <w:color w:val="FF0000"/>
        </w:rPr>
      </w:pPr>
    </w:p>
    <w:p w14:paraId="3251FCC6" w14:textId="77777777" w:rsidR="00B26FA3" w:rsidRDefault="00B26FA3" w:rsidP="00B26FA3">
      <w:pPr>
        <w:jc w:val="both"/>
        <w:rPr>
          <w:color w:val="FF0000"/>
        </w:rPr>
      </w:pPr>
    </w:p>
    <w:p w14:paraId="0E5AFCCB" w14:textId="77777777" w:rsidR="00B26FA3" w:rsidRDefault="00B26FA3" w:rsidP="00B26FA3">
      <w:pPr>
        <w:ind w:left="5664" w:hanging="419"/>
      </w:pPr>
      <w:r w:rsidRPr="003F2C95">
        <w:t>Dyrektor PCPR w Wejherowie</w:t>
      </w:r>
      <w:r w:rsidRPr="003F2C95">
        <w:br/>
      </w:r>
      <w:r>
        <w:t>Małgorzata Bernacka</w:t>
      </w:r>
    </w:p>
    <w:p w14:paraId="53A0A873" w14:textId="77777777" w:rsidR="00B26FA3" w:rsidRDefault="00B26FA3" w:rsidP="00B26FA3">
      <w:pPr>
        <w:pStyle w:val="Normalny1"/>
        <w:jc w:val="both"/>
        <w:rPr>
          <w:rFonts w:ascii="Times New Roman" w:hAnsi="Times New Roman"/>
        </w:rPr>
      </w:pPr>
    </w:p>
    <w:p w14:paraId="72F003CA" w14:textId="77777777" w:rsidR="00B26FA3" w:rsidRDefault="00B26FA3" w:rsidP="00B26FA3">
      <w:pPr>
        <w:shd w:val="clear" w:color="auto" w:fill="FFFFFF"/>
        <w:spacing w:after="150" w:line="300" w:lineRule="atLeast"/>
        <w:jc w:val="both"/>
      </w:pPr>
      <w:r w:rsidRPr="006B20DD">
        <w:t>Wejherowo, dn.</w:t>
      </w:r>
      <w:r>
        <w:t xml:space="preserve"> 26.04.2024 </w:t>
      </w:r>
      <w:r w:rsidRPr="006B20DD">
        <w:t>r.           </w:t>
      </w:r>
    </w:p>
    <w:p w14:paraId="0F984826" w14:textId="77777777" w:rsidR="00B26FA3" w:rsidRDefault="00B26FA3" w:rsidP="00B26FA3">
      <w:pPr>
        <w:shd w:val="clear" w:color="auto" w:fill="FFFFFF"/>
        <w:spacing w:after="150" w:line="300" w:lineRule="atLeast"/>
        <w:jc w:val="both"/>
      </w:pPr>
    </w:p>
    <w:p w14:paraId="0E96DF2D" w14:textId="77777777" w:rsidR="00B26FA3" w:rsidRDefault="00B26FA3" w:rsidP="00B26FA3">
      <w:pPr>
        <w:shd w:val="clear" w:color="auto" w:fill="FFFFFF"/>
        <w:spacing w:after="150" w:line="300" w:lineRule="atLeast"/>
        <w:jc w:val="both"/>
      </w:pPr>
    </w:p>
    <w:p w14:paraId="0F732DCA" w14:textId="77777777" w:rsidR="00B26FA3" w:rsidRDefault="00B26FA3" w:rsidP="00B26FA3">
      <w:pPr>
        <w:shd w:val="clear" w:color="auto" w:fill="FFFFFF"/>
        <w:spacing w:after="150" w:line="300" w:lineRule="atLeast"/>
        <w:jc w:val="both"/>
      </w:pPr>
    </w:p>
    <w:p w14:paraId="632A8F56" w14:textId="4CFC8B27" w:rsidR="00B26FA3" w:rsidRDefault="00B26FA3" w:rsidP="00B26FA3">
      <w:pPr>
        <w:shd w:val="clear" w:color="auto" w:fill="FFFFFF"/>
        <w:spacing w:after="150" w:line="300" w:lineRule="atLeast"/>
        <w:jc w:val="both"/>
      </w:pPr>
      <w:r w:rsidRPr="006B20DD">
        <w:t>              </w:t>
      </w:r>
    </w:p>
    <w:p w14:paraId="3DF26632" w14:textId="77777777" w:rsidR="00A00407" w:rsidRDefault="00A00407" w:rsidP="00B26FA3">
      <w:pPr>
        <w:shd w:val="clear" w:color="auto" w:fill="FFFFFF"/>
        <w:spacing w:after="150" w:line="300" w:lineRule="atLeast"/>
        <w:jc w:val="both"/>
      </w:pPr>
    </w:p>
    <w:p w14:paraId="2A0F9B4E" w14:textId="77777777" w:rsidR="00A00407" w:rsidRDefault="00A00407" w:rsidP="00B26FA3">
      <w:pPr>
        <w:shd w:val="clear" w:color="auto" w:fill="FFFFFF"/>
        <w:spacing w:after="150" w:line="300" w:lineRule="atLeast"/>
        <w:jc w:val="both"/>
      </w:pPr>
    </w:p>
    <w:p w14:paraId="42D40273" w14:textId="77777777" w:rsidR="00A00407" w:rsidRDefault="00A00407" w:rsidP="00B26FA3">
      <w:pPr>
        <w:shd w:val="clear" w:color="auto" w:fill="FFFFFF"/>
        <w:spacing w:after="150" w:line="300" w:lineRule="atLeast"/>
        <w:jc w:val="both"/>
      </w:pPr>
    </w:p>
    <w:p w14:paraId="6833D12A" w14:textId="77777777" w:rsidR="00A00407" w:rsidRDefault="00A00407" w:rsidP="00B26FA3">
      <w:pPr>
        <w:shd w:val="clear" w:color="auto" w:fill="FFFFFF"/>
        <w:spacing w:after="150" w:line="300" w:lineRule="atLeast"/>
        <w:jc w:val="both"/>
      </w:pPr>
    </w:p>
    <w:p w14:paraId="4ADAEB1B" w14:textId="77777777" w:rsidR="00A00407" w:rsidRDefault="00A00407" w:rsidP="00B26FA3">
      <w:pPr>
        <w:shd w:val="clear" w:color="auto" w:fill="FFFFFF"/>
        <w:spacing w:after="150" w:line="300" w:lineRule="atLeast"/>
        <w:jc w:val="both"/>
      </w:pPr>
    </w:p>
    <w:p w14:paraId="2C9A06A0" w14:textId="77777777" w:rsidR="00A00407" w:rsidRDefault="00A00407" w:rsidP="00B26FA3">
      <w:pPr>
        <w:shd w:val="clear" w:color="auto" w:fill="FFFFFF"/>
        <w:spacing w:after="150" w:line="300" w:lineRule="atLeast"/>
        <w:jc w:val="both"/>
      </w:pPr>
    </w:p>
    <w:p w14:paraId="2186B1D5" w14:textId="77777777" w:rsidR="00A00407" w:rsidRDefault="00A00407" w:rsidP="00B26FA3">
      <w:pPr>
        <w:shd w:val="clear" w:color="auto" w:fill="FFFFFF"/>
        <w:spacing w:after="150" w:line="300" w:lineRule="atLeast"/>
        <w:jc w:val="both"/>
      </w:pPr>
    </w:p>
    <w:p w14:paraId="6CCC1C26" w14:textId="77777777" w:rsidR="00A00407" w:rsidRDefault="00A00407" w:rsidP="00B26FA3">
      <w:pPr>
        <w:shd w:val="clear" w:color="auto" w:fill="FFFFFF"/>
        <w:spacing w:after="150" w:line="300" w:lineRule="atLeast"/>
        <w:jc w:val="both"/>
      </w:pPr>
    </w:p>
    <w:p w14:paraId="3DBF2632" w14:textId="77777777" w:rsidR="00801F5B" w:rsidRDefault="00801F5B" w:rsidP="001835E9">
      <w:pPr>
        <w:jc w:val="both"/>
      </w:pPr>
    </w:p>
    <w:p w14:paraId="3690F6EE" w14:textId="77777777" w:rsidR="00801F5B" w:rsidRDefault="00801F5B" w:rsidP="00801F5B">
      <w:pPr>
        <w:rPr>
          <w:sz w:val="20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315"/>
        <w:gridCol w:w="2763"/>
        <w:gridCol w:w="2182"/>
        <w:gridCol w:w="1218"/>
      </w:tblGrid>
      <w:tr w:rsidR="001E619F" w:rsidRPr="00503A76" w14:paraId="5DFDA971" w14:textId="77777777" w:rsidTr="0090193B">
        <w:tc>
          <w:tcPr>
            <w:tcW w:w="9782" w:type="dxa"/>
            <w:gridSpan w:val="5"/>
            <w:shd w:val="clear" w:color="auto" w:fill="E7E6E6"/>
            <w:vAlign w:val="center"/>
          </w:tcPr>
          <w:p w14:paraId="5D5D43C4" w14:textId="77777777" w:rsidR="001E619F" w:rsidRPr="00503A76" w:rsidRDefault="001E619F" w:rsidP="0090193B">
            <w:pPr>
              <w:jc w:val="center"/>
              <w:rPr>
                <w:b/>
              </w:rPr>
            </w:pPr>
            <w:bookmarkStart w:id="0" w:name="_Hlk94862545"/>
            <w:r w:rsidRPr="00503A76">
              <w:lastRenderedPageBreak/>
              <w:br w:type="page"/>
            </w:r>
            <w:r w:rsidRPr="00503A76">
              <w:rPr>
                <w:b/>
              </w:rPr>
              <w:t>KWESTIONARIUSZ OSOBOWY DLA OSOBY UB</w:t>
            </w:r>
            <w:r>
              <w:rPr>
                <w:b/>
              </w:rPr>
              <w:t xml:space="preserve">IEGAJACEJ SIĘ O ZATRUDNIENIE </w:t>
            </w:r>
          </w:p>
        </w:tc>
      </w:tr>
      <w:tr w:rsidR="001E619F" w:rsidRPr="00503A76" w14:paraId="0BB5FD73" w14:textId="77777777" w:rsidTr="0090193B">
        <w:tc>
          <w:tcPr>
            <w:tcW w:w="9782" w:type="dxa"/>
            <w:gridSpan w:val="5"/>
            <w:shd w:val="clear" w:color="auto" w:fill="auto"/>
            <w:vAlign w:val="center"/>
          </w:tcPr>
          <w:p w14:paraId="675A3BD3" w14:textId="77777777" w:rsidR="001E619F" w:rsidRPr="00503A76" w:rsidRDefault="001E619F" w:rsidP="0090193B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§1 pkt 1) – 3) ustawy z dnia 26 czerwca 1974 roku Kodeks Pracy</w:t>
            </w:r>
          </w:p>
        </w:tc>
      </w:tr>
      <w:tr w:rsidR="001E619F" w:rsidRPr="00503A76" w14:paraId="74D07DAE" w14:textId="77777777" w:rsidTr="0090193B">
        <w:tc>
          <w:tcPr>
            <w:tcW w:w="3304" w:type="dxa"/>
            <w:shd w:val="clear" w:color="auto" w:fill="auto"/>
            <w:vAlign w:val="center"/>
          </w:tcPr>
          <w:p w14:paraId="5FC8D88D" w14:textId="77777777" w:rsidR="001E619F" w:rsidRPr="00503A76" w:rsidRDefault="001E619F" w:rsidP="0090193B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Pierwsze imię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372886C5" w14:textId="77777777" w:rsidR="001E619F" w:rsidRPr="00503A76" w:rsidRDefault="001E619F" w:rsidP="0090193B">
            <w:pPr>
              <w:spacing w:line="276" w:lineRule="auto"/>
              <w:rPr>
                <w:sz w:val="20"/>
                <w:szCs w:val="20"/>
              </w:rPr>
            </w:pPr>
          </w:p>
          <w:p w14:paraId="28C6FC79" w14:textId="77777777" w:rsidR="001E619F" w:rsidRPr="00503A76" w:rsidRDefault="001E619F" w:rsidP="0090193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E619F" w:rsidRPr="00503A76" w14:paraId="542DF731" w14:textId="77777777" w:rsidTr="0090193B">
        <w:tc>
          <w:tcPr>
            <w:tcW w:w="3304" w:type="dxa"/>
            <w:shd w:val="clear" w:color="auto" w:fill="auto"/>
            <w:vAlign w:val="center"/>
          </w:tcPr>
          <w:p w14:paraId="7D72603D" w14:textId="77777777" w:rsidR="001E619F" w:rsidRPr="00503A76" w:rsidRDefault="001E619F" w:rsidP="0090193B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Drugie imię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27E2F0E2" w14:textId="77777777" w:rsidR="001E619F" w:rsidRPr="00503A76" w:rsidRDefault="001E619F" w:rsidP="0090193B">
            <w:pPr>
              <w:spacing w:line="276" w:lineRule="auto"/>
              <w:rPr>
                <w:sz w:val="20"/>
                <w:szCs w:val="20"/>
              </w:rPr>
            </w:pPr>
          </w:p>
          <w:p w14:paraId="483FD728" w14:textId="77777777" w:rsidR="001E619F" w:rsidRPr="00503A76" w:rsidRDefault="001E619F" w:rsidP="0090193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E619F" w:rsidRPr="00503A76" w14:paraId="2C2E3714" w14:textId="77777777" w:rsidTr="0090193B">
        <w:tc>
          <w:tcPr>
            <w:tcW w:w="3304" w:type="dxa"/>
            <w:shd w:val="clear" w:color="auto" w:fill="auto"/>
            <w:vAlign w:val="center"/>
          </w:tcPr>
          <w:p w14:paraId="0270EE98" w14:textId="77777777" w:rsidR="001E619F" w:rsidRPr="00503A76" w:rsidRDefault="001E619F" w:rsidP="0090193B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Nazwisko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417DDDE3" w14:textId="77777777" w:rsidR="001E619F" w:rsidRPr="00503A76" w:rsidRDefault="001E619F" w:rsidP="0090193B">
            <w:pPr>
              <w:spacing w:line="276" w:lineRule="auto"/>
              <w:rPr>
                <w:sz w:val="20"/>
                <w:szCs w:val="20"/>
              </w:rPr>
            </w:pPr>
          </w:p>
          <w:p w14:paraId="14B62ECD" w14:textId="77777777" w:rsidR="001E619F" w:rsidRPr="00503A76" w:rsidRDefault="001E619F" w:rsidP="0090193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E619F" w:rsidRPr="00503A76" w14:paraId="0EB40925" w14:textId="77777777" w:rsidTr="0090193B">
        <w:tc>
          <w:tcPr>
            <w:tcW w:w="3304" w:type="dxa"/>
            <w:shd w:val="clear" w:color="auto" w:fill="auto"/>
            <w:vAlign w:val="center"/>
          </w:tcPr>
          <w:p w14:paraId="0403D47C" w14:textId="77777777" w:rsidR="001E619F" w:rsidRPr="00503A76" w:rsidRDefault="001E619F" w:rsidP="0090193B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Data urodzenia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21FB40D6" w14:textId="77777777" w:rsidR="001E619F" w:rsidRPr="00503A76" w:rsidRDefault="001E619F" w:rsidP="0090193B">
            <w:pPr>
              <w:spacing w:line="276" w:lineRule="auto"/>
              <w:rPr>
                <w:sz w:val="20"/>
                <w:szCs w:val="20"/>
              </w:rPr>
            </w:pPr>
          </w:p>
          <w:p w14:paraId="3EF31687" w14:textId="77777777" w:rsidR="001E619F" w:rsidRPr="00503A76" w:rsidRDefault="001E619F" w:rsidP="0090193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E619F" w:rsidRPr="00503A76" w14:paraId="2B9D6E65" w14:textId="77777777" w:rsidTr="0090193B">
        <w:tc>
          <w:tcPr>
            <w:tcW w:w="3304" w:type="dxa"/>
            <w:shd w:val="clear" w:color="auto" w:fill="auto"/>
            <w:vAlign w:val="center"/>
          </w:tcPr>
          <w:p w14:paraId="2BCF8A96" w14:textId="77777777" w:rsidR="001E619F" w:rsidRPr="00503A76" w:rsidRDefault="001E619F" w:rsidP="0090193B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Dane kontaktowe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54047488" w14:textId="77777777" w:rsidR="001E619F" w:rsidRPr="00503A76" w:rsidRDefault="001E619F" w:rsidP="0090193B">
            <w:pPr>
              <w:spacing w:line="480" w:lineRule="auto"/>
              <w:rPr>
                <w:sz w:val="20"/>
                <w:szCs w:val="20"/>
              </w:rPr>
            </w:pPr>
          </w:p>
          <w:p w14:paraId="49F76FA7" w14:textId="77777777" w:rsidR="001E619F" w:rsidRDefault="001E619F" w:rsidP="0090193B">
            <w:pPr>
              <w:spacing w:line="480" w:lineRule="auto"/>
              <w:rPr>
                <w:sz w:val="20"/>
                <w:szCs w:val="20"/>
              </w:rPr>
            </w:pPr>
          </w:p>
          <w:p w14:paraId="3483493D" w14:textId="77777777" w:rsidR="001E619F" w:rsidRPr="00503A76" w:rsidRDefault="001E619F" w:rsidP="0090193B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1E619F" w:rsidRPr="00503A76" w14:paraId="2593A7F2" w14:textId="77777777" w:rsidTr="0090193B">
        <w:tc>
          <w:tcPr>
            <w:tcW w:w="9782" w:type="dxa"/>
            <w:gridSpan w:val="5"/>
            <w:shd w:val="clear" w:color="auto" w:fill="auto"/>
            <w:vAlign w:val="center"/>
          </w:tcPr>
          <w:p w14:paraId="51A0EC3C" w14:textId="77777777" w:rsidR="001E619F" w:rsidRPr="00503A76" w:rsidRDefault="001E619F" w:rsidP="0090193B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§2 oraz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§3 pkt. 4) ustawy z dnia 26 czerwca 1974 roku Kodeks Pracy</w:t>
            </w:r>
          </w:p>
        </w:tc>
      </w:tr>
      <w:tr w:rsidR="001E619F" w:rsidRPr="00503A76" w14:paraId="276D11C5" w14:textId="77777777" w:rsidTr="0090193B">
        <w:trPr>
          <w:trHeight w:val="6648"/>
        </w:trPr>
        <w:tc>
          <w:tcPr>
            <w:tcW w:w="3304" w:type="dxa"/>
            <w:shd w:val="clear" w:color="auto" w:fill="auto"/>
            <w:vAlign w:val="center"/>
          </w:tcPr>
          <w:p w14:paraId="2C9EA2D7" w14:textId="77777777" w:rsidR="001E619F" w:rsidRPr="00503A76" w:rsidRDefault="001E619F" w:rsidP="0090193B">
            <w:pPr>
              <w:spacing w:line="480" w:lineRule="auto"/>
              <w:rPr>
                <w:sz w:val="20"/>
                <w:szCs w:val="20"/>
              </w:rPr>
            </w:pPr>
          </w:p>
          <w:p w14:paraId="5CD9E739" w14:textId="77777777" w:rsidR="001E619F" w:rsidRPr="00503A76" w:rsidRDefault="001E619F" w:rsidP="0090193B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Wykształcenie</w:t>
            </w:r>
          </w:p>
          <w:p w14:paraId="2E885CBC" w14:textId="77777777" w:rsidR="001E619F" w:rsidRPr="00503A76" w:rsidRDefault="001E619F" w:rsidP="0090193B">
            <w:pPr>
              <w:spacing w:line="480" w:lineRule="auto"/>
              <w:rPr>
                <w:sz w:val="20"/>
                <w:szCs w:val="20"/>
              </w:rPr>
            </w:pPr>
          </w:p>
          <w:p w14:paraId="405A68C5" w14:textId="77777777" w:rsidR="001E619F" w:rsidRPr="00503A76" w:rsidRDefault="001E619F" w:rsidP="0090193B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48EC2C52" w14:textId="77777777" w:rsidR="001E619F" w:rsidRPr="00503A76" w:rsidRDefault="001E619F" w:rsidP="0090193B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1E619F" w:rsidRPr="00503A76" w14:paraId="3D057A36" w14:textId="77777777" w:rsidTr="0090193B">
        <w:tc>
          <w:tcPr>
            <w:tcW w:w="3304" w:type="dxa"/>
            <w:shd w:val="clear" w:color="auto" w:fill="auto"/>
            <w:vAlign w:val="center"/>
          </w:tcPr>
          <w:p w14:paraId="1E4F6D16" w14:textId="77777777" w:rsidR="001E619F" w:rsidRPr="00503A76" w:rsidRDefault="001E619F" w:rsidP="0090193B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Kwalifikacje zawodowe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6818B982" w14:textId="77777777" w:rsidR="001E619F" w:rsidRPr="00503A76" w:rsidRDefault="001E619F" w:rsidP="0090193B">
            <w:pPr>
              <w:spacing w:line="480" w:lineRule="auto"/>
              <w:rPr>
                <w:sz w:val="20"/>
                <w:szCs w:val="20"/>
              </w:rPr>
            </w:pPr>
          </w:p>
          <w:p w14:paraId="1791AC3C" w14:textId="77777777" w:rsidR="001E619F" w:rsidRPr="00503A76" w:rsidRDefault="001E619F" w:rsidP="0090193B">
            <w:pPr>
              <w:spacing w:line="480" w:lineRule="auto"/>
              <w:rPr>
                <w:sz w:val="20"/>
                <w:szCs w:val="20"/>
              </w:rPr>
            </w:pPr>
          </w:p>
          <w:p w14:paraId="4A8944E0" w14:textId="77777777" w:rsidR="001E619F" w:rsidRPr="00503A76" w:rsidRDefault="001E619F" w:rsidP="0090193B">
            <w:pPr>
              <w:spacing w:line="480" w:lineRule="auto"/>
              <w:rPr>
                <w:sz w:val="20"/>
                <w:szCs w:val="20"/>
              </w:rPr>
            </w:pPr>
          </w:p>
          <w:p w14:paraId="0F241F5E" w14:textId="77777777" w:rsidR="001E619F" w:rsidRPr="00503A76" w:rsidRDefault="001E619F" w:rsidP="0090193B">
            <w:pPr>
              <w:spacing w:line="480" w:lineRule="auto"/>
              <w:rPr>
                <w:sz w:val="20"/>
                <w:szCs w:val="20"/>
              </w:rPr>
            </w:pPr>
          </w:p>
          <w:p w14:paraId="1DD27DD7" w14:textId="77777777" w:rsidR="001E619F" w:rsidRPr="00503A76" w:rsidRDefault="001E619F" w:rsidP="0090193B">
            <w:pPr>
              <w:spacing w:line="480" w:lineRule="auto"/>
              <w:rPr>
                <w:sz w:val="20"/>
                <w:szCs w:val="20"/>
              </w:rPr>
            </w:pPr>
          </w:p>
          <w:p w14:paraId="2F327028" w14:textId="77777777" w:rsidR="001E619F" w:rsidRPr="00503A76" w:rsidRDefault="001E619F" w:rsidP="0090193B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1E619F" w:rsidRPr="00503A76" w14:paraId="7E5A5D1D" w14:textId="77777777" w:rsidTr="0090193B">
        <w:tc>
          <w:tcPr>
            <w:tcW w:w="3304" w:type="dxa"/>
            <w:shd w:val="clear" w:color="auto" w:fill="auto"/>
            <w:vAlign w:val="center"/>
          </w:tcPr>
          <w:p w14:paraId="162E2EA1" w14:textId="77777777" w:rsidR="001E619F" w:rsidRPr="00503A76" w:rsidRDefault="001E619F" w:rsidP="0090193B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Przebieg dotychczasowego zatrudnienia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04BF9522" w14:textId="77777777" w:rsidR="001E619F" w:rsidRPr="00503A76" w:rsidRDefault="001E619F" w:rsidP="0090193B">
            <w:pPr>
              <w:spacing w:line="480" w:lineRule="auto"/>
              <w:rPr>
                <w:sz w:val="20"/>
                <w:szCs w:val="20"/>
              </w:rPr>
            </w:pPr>
          </w:p>
          <w:p w14:paraId="44C8E722" w14:textId="77777777" w:rsidR="001E619F" w:rsidRPr="00503A76" w:rsidRDefault="001E619F" w:rsidP="0090193B">
            <w:pPr>
              <w:spacing w:line="480" w:lineRule="auto"/>
              <w:rPr>
                <w:sz w:val="20"/>
                <w:szCs w:val="20"/>
              </w:rPr>
            </w:pPr>
          </w:p>
          <w:p w14:paraId="6A57DC84" w14:textId="77777777" w:rsidR="001E619F" w:rsidRPr="00503A76" w:rsidRDefault="001E619F" w:rsidP="0090193B">
            <w:pPr>
              <w:spacing w:line="480" w:lineRule="auto"/>
              <w:rPr>
                <w:sz w:val="20"/>
                <w:szCs w:val="20"/>
              </w:rPr>
            </w:pPr>
          </w:p>
          <w:p w14:paraId="47B393A3" w14:textId="77777777" w:rsidR="001E619F" w:rsidRPr="00503A76" w:rsidRDefault="001E619F" w:rsidP="0090193B">
            <w:pPr>
              <w:spacing w:line="480" w:lineRule="auto"/>
              <w:rPr>
                <w:sz w:val="20"/>
                <w:szCs w:val="20"/>
              </w:rPr>
            </w:pPr>
          </w:p>
          <w:p w14:paraId="4F33AC54" w14:textId="77777777" w:rsidR="001E619F" w:rsidRPr="00503A76" w:rsidRDefault="001E619F" w:rsidP="0090193B">
            <w:pPr>
              <w:spacing w:line="480" w:lineRule="auto"/>
              <w:rPr>
                <w:sz w:val="20"/>
                <w:szCs w:val="20"/>
              </w:rPr>
            </w:pPr>
          </w:p>
          <w:p w14:paraId="67070861" w14:textId="77777777" w:rsidR="001E619F" w:rsidRPr="00503A76" w:rsidRDefault="001E619F" w:rsidP="0090193B">
            <w:pPr>
              <w:spacing w:line="480" w:lineRule="auto"/>
              <w:rPr>
                <w:sz w:val="20"/>
                <w:szCs w:val="20"/>
              </w:rPr>
            </w:pPr>
          </w:p>
          <w:p w14:paraId="13D95D37" w14:textId="77777777" w:rsidR="001E619F" w:rsidRPr="00503A76" w:rsidRDefault="001E619F" w:rsidP="0090193B">
            <w:pPr>
              <w:spacing w:line="480" w:lineRule="auto"/>
              <w:rPr>
                <w:sz w:val="20"/>
                <w:szCs w:val="20"/>
              </w:rPr>
            </w:pPr>
          </w:p>
          <w:p w14:paraId="14D9B0A5" w14:textId="77777777" w:rsidR="001E619F" w:rsidRPr="00503A76" w:rsidRDefault="001E619F" w:rsidP="0090193B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1E619F" w:rsidRPr="00503A76" w14:paraId="527B3D79" w14:textId="77777777" w:rsidTr="0090193B">
        <w:tc>
          <w:tcPr>
            <w:tcW w:w="9782" w:type="dxa"/>
            <w:gridSpan w:val="5"/>
            <w:shd w:val="clear" w:color="auto" w:fill="auto"/>
            <w:vAlign w:val="center"/>
          </w:tcPr>
          <w:p w14:paraId="6BB3240F" w14:textId="77777777" w:rsidR="001E619F" w:rsidRPr="00503A76" w:rsidRDefault="001E619F" w:rsidP="0090193B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lastRenderedPageBreak/>
              <w:t>Na podstawie ustawy z dnia 20 kwietnia 2004 roku o promocji zatrudnienia i instytucjach rynku pracy, ustawy z dnia 13 października 1998 roku o systemie ubezpieczeń społecznych</w:t>
            </w:r>
          </w:p>
        </w:tc>
      </w:tr>
      <w:tr w:rsidR="001E619F" w:rsidRPr="00503A76" w14:paraId="5F5F1604" w14:textId="77777777" w:rsidTr="0090193B">
        <w:tc>
          <w:tcPr>
            <w:tcW w:w="3304" w:type="dxa"/>
            <w:shd w:val="clear" w:color="auto" w:fill="auto"/>
            <w:vAlign w:val="center"/>
          </w:tcPr>
          <w:p w14:paraId="5CF225B2" w14:textId="77777777" w:rsidR="001E619F" w:rsidRPr="00503A76" w:rsidRDefault="001E619F" w:rsidP="0090193B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Obywatelstwo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509CF63B" w14:textId="77777777" w:rsidR="001E619F" w:rsidRPr="00503A76" w:rsidRDefault="001E619F" w:rsidP="0090193B">
            <w:pPr>
              <w:spacing w:line="276" w:lineRule="auto"/>
              <w:rPr>
                <w:sz w:val="20"/>
                <w:szCs w:val="20"/>
              </w:rPr>
            </w:pPr>
          </w:p>
          <w:p w14:paraId="309F03BC" w14:textId="77777777" w:rsidR="001E619F" w:rsidRPr="00503A76" w:rsidRDefault="001E619F" w:rsidP="0090193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E619F" w:rsidRPr="00503A76" w14:paraId="7000F8BD" w14:textId="77777777" w:rsidTr="0090193B">
        <w:tc>
          <w:tcPr>
            <w:tcW w:w="9782" w:type="dxa"/>
            <w:gridSpan w:val="5"/>
            <w:shd w:val="clear" w:color="auto" w:fill="auto"/>
            <w:vAlign w:val="center"/>
          </w:tcPr>
          <w:p w14:paraId="5DDC85AC" w14:textId="77777777" w:rsidR="001E619F" w:rsidRPr="00503A76" w:rsidRDefault="001E619F" w:rsidP="0090193B">
            <w:pPr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21 listopada 2008 roku o pracownikach samorządowych</w:t>
            </w:r>
          </w:p>
        </w:tc>
      </w:tr>
      <w:tr w:rsidR="001E619F" w:rsidRPr="007D36F5" w14:paraId="49E4414B" w14:textId="77777777" w:rsidTr="0090193B">
        <w:tc>
          <w:tcPr>
            <w:tcW w:w="9782" w:type="dxa"/>
            <w:gridSpan w:val="5"/>
            <w:shd w:val="clear" w:color="auto" w:fill="auto"/>
          </w:tcPr>
          <w:p w14:paraId="70536205" w14:textId="77777777" w:rsidR="001E619F" w:rsidRPr="00AB381C" w:rsidRDefault="001E619F" w:rsidP="0090193B">
            <w:pPr>
              <w:rPr>
                <w:color w:val="FF0000"/>
              </w:rPr>
            </w:pPr>
            <w:r w:rsidRPr="00AB381C">
              <w:t>□</w:t>
            </w:r>
            <w:r>
              <w:t xml:space="preserve"> </w:t>
            </w:r>
            <w:r w:rsidRPr="00AB381C">
              <w:t>Oświadczam, że posiadam pełną zdolność do czynności prawnych oraz korzystam z pełni praw publicznych</w:t>
            </w:r>
          </w:p>
        </w:tc>
      </w:tr>
      <w:tr w:rsidR="001E619F" w:rsidRPr="00503A76" w14:paraId="0C8E4BC1" w14:textId="77777777" w:rsidTr="0090193B">
        <w:tc>
          <w:tcPr>
            <w:tcW w:w="9782" w:type="dxa"/>
            <w:gridSpan w:val="5"/>
            <w:shd w:val="clear" w:color="auto" w:fill="auto"/>
            <w:vAlign w:val="center"/>
          </w:tcPr>
          <w:p w14:paraId="54A9AE3D" w14:textId="77777777" w:rsidR="001E619F" w:rsidRPr="00AB381C" w:rsidRDefault="001E619F" w:rsidP="0090193B">
            <w:r w:rsidRPr="00AB381C">
              <w:t>□ Oświadczam, że nie byłam/em skazana prawomocnym wyrokiem sądu za umyślne przestępstwo ścigane z oskarżenia publicznego lub umyślne przestępstwo skarbowe</w:t>
            </w:r>
          </w:p>
        </w:tc>
      </w:tr>
      <w:tr w:rsidR="001E619F" w:rsidRPr="00503A76" w14:paraId="07108038" w14:textId="77777777" w:rsidTr="0090193B">
        <w:tc>
          <w:tcPr>
            <w:tcW w:w="9782" w:type="dxa"/>
            <w:gridSpan w:val="5"/>
            <w:shd w:val="clear" w:color="auto" w:fill="auto"/>
            <w:vAlign w:val="center"/>
          </w:tcPr>
          <w:p w14:paraId="49FCECAD" w14:textId="77777777" w:rsidR="001E619F" w:rsidRPr="00AB381C" w:rsidRDefault="001E619F" w:rsidP="0090193B">
            <w:r w:rsidRPr="00AB381C">
              <w:t>□ Oświadczam, że cieszę się nieposzlakowaną opinią</w:t>
            </w:r>
          </w:p>
        </w:tc>
      </w:tr>
      <w:tr w:rsidR="001E619F" w:rsidRPr="00503A76" w14:paraId="4C8372AB" w14:textId="77777777" w:rsidTr="0090193B">
        <w:trPr>
          <w:trHeight w:val="719"/>
        </w:trPr>
        <w:tc>
          <w:tcPr>
            <w:tcW w:w="9782" w:type="dxa"/>
            <w:gridSpan w:val="5"/>
            <w:shd w:val="clear" w:color="auto" w:fill="auto"/>
          </w:tcPr>
          <w:p w14:paraId="1F138FE1" w14:textId="77777777" w:rsidR="001E619F" w:rsidRPr="00AB381C" w:rsidRDefault="001E619F" w:rsidP="0090193B">
            <w:pPr>
              <w:tabs>
                <w:tab w:val="left" w:pos="360"/>
              </w:tabs>
              <w:suppressAutoHyphens/>
              <w:ind w:left="360" w:hanging="360"/>
              <w:jc w:val="both"/>
              <w:textAlignment w:val="baseline"/>
              <w:rPr>
                <w:color w:val="FF0000"/>
              </w:rPr>
            </w:pPr>
            <w:r w:rsidRPr="00AB381C">
              <w:t>□</w:t>
            </w:r>
            <w:r>
              <w:t xml:space="preserve"> </w:t>
            </w:r>
            <w:r w:rsidRPr="00AB381C">
              <w:t>Oświadczam, że nie figuruje w bazie danych Rejestru Sprawców Przestęps</w:t>
            </w:r>
            <w:r>
              <w:t xml:space="preserve">tw na Tle Seksualnym </w:t>
            </w:r>
            <w:r>
              <w:br/>
              <w:t xml:space="preserve">z dostępem </w:t>
            </w:r>
            <w:r w:rsidRPr="00AB381C">
              <w:t>ograniczonym</w:t>
            </w:r>
          </w:p>
        </w:tc>
      </w:tr>
      <w:tr w:rsidR="001E619F" w:rsidRPr="00503A76" w14:paraId="68E7D5C8" w14:textId="77777777" w:rsidTr="0090193B">
        <w:tc>
          <w:tcPr>
            <w:tcW w:w="9782" w:type="dxa"/>
            <w:gridSpan w:val="5"/>
            <w:shd w:val="clear" w:color="auto" w:fill="auto"/>
            <w:vAlign w:val="center"/>
          </w:tcPr>
          <w:p w14:paraId="6199EB61" w14:textId="77777777" w:rsidR="001E619F" w:rsidRPr="00503A76" w:rsidRDefault="001E619F" w:rsidP="0090193B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45 ustawy z dnia 27 sierpnia 1997 r. o rehabilitacji zawodowej i społecznej oraz zatrudnianiu osób niepełnosprawnych</w:t>
            </w:r>
          </w:p>
        </w:tc>
      </w:tr>
      <w:tr w:rsidR="001E619F" w:rsidRPr="00503A76" w14:paraId="0D180DEB" w14:textId="77777777" w:rsidTr="0090193B">
        <w:tc>
          <w:tcPr>
            <w:tcW w:w="3304" w:type="dxa"/>
            <w:shd w:val="clear" w:color="auto" w:fill="auto"/>
            <w:vAlign w:val="center"/>
          </w:tcPr>
          <w:p w14:paraId="210148ED" w14:textId="77777777" w:rsidR="001E619F" w:rsidRPr="00503A76" w:rsidRDefault="001E619F" w:rsidP="0090193B">
            <w:pPr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Informacja o niepełnosprawności *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49577BD2" w14:textId="77777777" w:rsidR="001E619F" w:rsidRDefault="001E619F" w:rsidP="0090193B">
            <w:pPr>
              <w:rPr>
                <w:sz w:val="20"/>
                <w:szCs w:val="20"/>
              </w:rPr>
            </w:pPr>
          </w:p>
          <w:p w14:paraId="3C360B52" w14:textId="77777777" w:rsidR="001E619F" w:rsidRPr="00503A76" w:rsidRDefault="001E619F" w:rsidP="0090193B">
            <w:pPr>
              <w:rPr>
                <w:sz w:val="20"/>
                <w:szCs w:val="20"/>
              </w:rPr>
            </w:pPr>
          </w:p>
          <w:p w14:paraId="005D0F13" w14:textId="77777777" w:rsidR="001E619F" w:rsidRPr="00503A76" w:rsidRDefault="001E619F" w:rsidP="0090193B">
            <w:pPr>
              <w:rPr>
                <w:sz w:val="20"/>
                <w:szCs w:val="20"/>
              </w:rPr>
            </w:pPr>
          </w:p>
        </w:tc>
      </w:tr>
      <w:tr w:rsidR="001E619F" w:rsidRPr="00503A76" w14:paraId="54F1FA33" w14:textId="77777777" w:rsidTr="0090193B">
        <w:tc>
          <w:tcPr>
            <w:tcW w:w="9782" w:type="dxa"/>
            <w:gridSpan w:val="5"/>
            <w:shd w:val="clear" w:color="auto" w:fill="auto"/>
            <w:vAlign w:val="center"/>
          </w:tcPr>
          <w:p w14:paraId="6EDAA4D2" w14:textId="77777777" w:rsidR="001E619F" w:rsidRPr="00503A76" w:rsidRDefault="001E619F" w:rsidP="0090193B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Wyrażam zgodę na przetwarzanie, dobrowolnie przez mnie podanych, w dokumentacji rekrutacyjnej (CV, list motywacyjny, inne dokumenty) danych osobowych, których podanie nie wynika z przepisów prawa.</w:t>
            </w:r>
          </w:p>
        </w:tc>
      </w:tr>
      <w:tr w:rsidR="001E619F" w:rsidRPr="00503A76" w14:paraId="5A37732A" w14:textId="77777777" w:rsidTr="0090193B">
        <w:tc>
          <w:tcPr>
            <w:tcW w:w="9782" w:type="dxa"/>
            <w:gridSpan w:val="5"/>
            <w:shd w:val="clear" w:color="auto" w:fill="auto"/>
            <w:vAlign w:val="center"/>
          </w:tcPr>
          <w:p w14:paraId="62185310" w14:textId="77777777" w:rsidR="001E619F" w:rsidRPr="00503A76" w:rsidRDefault="001E619F" w:rsidP="0090193B">
            <w:pPr>
              <w:jc w:val="both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 xml:space="preserve">Na podstawie art. 13 </w:t>
            </w:r>
            <w:r w:rsidRPr="00503A76">
              <w:rPr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 w:rsidRPr="00503A76">
              <w:rPr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</w:r>
          </w:p>
        </w:tc>
      </w:tr>
      <w:tr w:rsidR="001E619F" w:rsidRPr="00503A76" w14:paraId="31F5D817" w14:textId="77777777" w:rsidTr="0090193B"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9F0BF" w14:textId="77777777" w:rsidR="001E619F" w:rsidRPr="00E763C5" w:rsidRDefault="001E619F" w:rsidP="0090193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Administratorem danych osobowych jest POWIATOWE CENTRUM POMOCY RODZINIE  w Wejherowie, ul. Sobieskiego 279A, e-mail:</w:t>
            </w:r>
            <w:r>
              <w:t xml:space="preserve"> </w:t>
            </w:r>
            <w:hyperlink r:id="rId6" w:history="1">
              <w:r w:rsidRPr="003961E6">
                <w:rPr>
                  <w:rStyle w:val="Hipercze"/>
                  <w:sz w:val="20"/>
                  <w:szCs w:val="20"/>
                </w:rPr>
                <w:t>kancelaria@pcprwejherowo.pl</w:t>
              </w:r>
            </w:hyperlink>
            <w:r>
              <w:t xml:space="preserve"> </w:t>
            </w:r>
            <w:r w:rsidRPr="00503A76">
              <w:rPr>
                <w:sz w:val="20"/>
                <w:szCs w:val="20"/>
              </w:rPr>
              <w:t xml:space="preserve">, tel. 58 672 17 60. Dane kontaktowe inspektora ochrony danych, e-mail: </w:t>
            </w:r>
            <w:hyperlink r:id="rId7" w:history="1">
              <w:r w:rsidRPr="00503A76">
                <w:rPr>
                  <w:rStyle w:val="Hipercze"/>
                  <w:sz w:val="20"/>
                  <w:szCs w:val="20"/>
                </w:rPr>
                <w:t>rodo@pcprwejherowo.pl</w:t>
              </w:r>
            </w:hyperlink>
            <w:r w:rsidRPr="00503A76">
              <w:rPr>
                <w:sz w:val="20"/>
                <w:szCs w:val="20"/>
              </w:rPr>
              <w:t xml:space="preserve">. Celem przetwarzania jest realizacja </w:t>
            </w:r>
            <w:r>
              <w:rPr>
                <w:sz w:val="20"/>
                <w:szCs w:val="20"/>
              </w:rPr>
              <w:t>rekrutacji na stanowisko samorządowe</w:t>
            </w:r>
            <w:r w:rsidRPr="00503A76">
              <w:rPr>
                <w:sz w:val="20"/>
                <w:szCs w:val="20"/>
              </w:rPr>
              <w:t xml:space="preserve">. Podstawą przetwarzania na podstawie art. 6 ust. 1 lit. c) oraz art. 9 ust. 2 lit. </w:t>
            </w:r>
            <w:r w:rsidRPr="00E763C5">
              <w:rPr>
                <w:sz w:val="20"/>
                <w:szCs w:val="20"/>
              </w:rPr>
              <w:t>b)</w:t>
            </w:r>
            <w:r w:rsidRPr="00503A76">
              <w:rPr>
                <w:sz w:val="20"/>
                <w:szCs w:val="20"/>
              </w:rPr>
              <w:t xml:space="preserve"> RODO są przepisy prawa pracy oraz 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 w:rsidRPr="00503A76">
              <w:rPr>
                <w:color w:val="FF0000"/>
                <w:sz w:val="20"/>
                <w:szCs w:val="20"/>
              </w:rPr>
              <w:t xml:space="preserve"> </w:t>
            </w:r>
            <w:r w:rsidRPr="00503A76">
              <w:rPr>
                <w:sz w:val="20"/>
                <w:szCs w:val="20"/>
              </w:rPr>
              <w:t xml:space="preserve">od dnia zakończenia procesu rekrutacji lub do dnia wycofania się ze zgody. Dokumentacja kandydata, który zostanie zatrudniony, zostanie dołączona do akt osobowych. </w:t>
            </w:r>
            <w:r w:rsidRPr="00E763C5">
              <w:rPr>
                <w:sz w:val="20"/>
                <w:szCs w:val="20"/>
              </w:rPr>
              <w:t>Kandydat do pracy ma prawo do:</w:t>
            </w:r>
          </w:p>
          <w:p w14:paraId="5BA584BC" w14:textId="77777777" w:rsidR="001E619F" w:rsidRPr="00E763C5" w:rsidRDefault="001E619F" w:rsidP="001E619F">
            <w:pPr>
              <w:numPr>
                <w:ilvl w:val="1"/>
                <w:numId w:val="40"/>
              </w:numPr>
              <w:shd w:val="clear" w:color="auto" w:fill="FFFFFF"/>
              <w:spacing w:after="160" w:line="259" w:lineRule="auto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żądania: dostępu do danych; ich sprostowania; ograniczenia przetwarzania; </w:t>
            </w:r>
          </w:p>
          <w:p w14:paraId="77E206B9" w14:textId="77777777" w:rsidR="001E619F" w:rsidRPr="00E763C5" w:rsidRDefault="001E619F" w:rsidP="001E619F">
            <w:pPr>
              <w:numPr>
                <w:ilvl w:val="1"/>
                <w:numId w:val="40"/>
              </w:numPr>
              <w:shd w:val="clear" w:color="auto" w:fill="FFFFFF"/>
              <w:spacing w:after="160" w:line="259" w:lineRule="auto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14:paraId="3528CCA9" w14:textId="77777777" w:rsidR="001E619F" w:rsidRPr="00E763C5" w:rsidRDefault="001E619F" w:rsidP="001E619F">
            <w:pPr>
              <w:numPr>
                <w:ilvl w:val="1"/>
                <w:numId w:val="40"/>
              </w:numPr>
              <w:shd w:val="clear" w:color="auto" w:fill="FFFFFF"/>
              <w:spacing w:after="160" w:line="259" w:lineRule="auto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14:paraId="79404722" w14:textId="77777777" w:rsidR="001E619F" w:rsidRPr="00503A76" w:rsidRDefault="001E619F" w:rsidP="0090193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Podanie danych osobowych </w:t>
            </w:r>
            <w:r>
              <w:rPr>
                <w:sz w:val="20"/>
                <w:szCs w:val="20"/>
              </w:rPr>
              <w:t>wynikających z przepisów prawa jest obowiązkowe</w:t>
            </w:r>
            <w:r w:rsidRPr="00E763C5">
              <w:rPr>
                <w:sz w:val="20"/>
                <w:szCs w:val="20"/>
              </w:rPr>
              <w:t>. Konsekwencją niepodania tych danych może być brak możliwości rozpatrywania kandydata na stanowisko w rekrutacji.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E619F" w:rsidRPr="00503A76" w14:paraId="31C39985" w14:textId="77777777" w:rsidTr="0090193B">
        <w:tc>
          <w:tcPr>
            <w:tcW w:w="36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6FC432" w14:textId="77777777" w:rsidR="001E619F" w:rsidRPr="00503A76" w:rsidRDefault="001E619F" w:rsidP="009019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C683D6" w14:textId="77777777" w:rsidR="001E619F" w:rsidRPr="00503A76" w:rsidRDefault="001E619F" w:rsidP="009019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C8223" w14:textId="77777777" w:rsidR="001E619F" w:rsidRPr="00503A76" w:rsidRDefault="001E619F" w:rsidP="009019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D92093" w14:textId="77777777" w:rsidR="001E619F" w:rsidRPr="00503A76" w:rsidRDefault="001E619F" w:rsidP="009019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Podpis</w:t>
            </w:r>
          </w:p>
        </w:tc>
      </w:tr>
      <w:tr w:rsidR="001E619F" w:rsidRPr="00503A76" w14:paraId="6B12E624" w14:textId="77777777" w:rsidTr="0090193B">
        <w:trPr>
          <w:trHeight w:val="638"/>
        </w:trPr>
        <w:tc>
          <w:tcPr>
            <w:tcW w:w="36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E54F5F" w14:textId="77777777" w:rsidR="001E619F" w:rsidRPr="00503A76" w:rsidRDefault="001E619F" w:rsidP="0090193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22B0FF" w14:textId="77777777" w:rsidR="001E619F" w:rsidRPr="00503A76" w:rsidRDefault="001E619F" w:rsidP="0090193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ED1D67" w14:textId="77777777" w:rsidR="001E619F" w:rsidRPr="00503A76" w:rsidRDefault="001E619F" w:rsidP="0090193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DA825" w14:textId="77777777" w:rsidR="001E619F" w:rsidRPr="00503A76" w:rsidRDefault="001E619F" w:rsidP="0090193B">
            <w:pPr>
              <w:shd w:val="clear" w:color="auto" w:fill="FFFFFF"/>
              <w:rPr>
                <w:sz w:val="20"/>
                <w:szCs w:val="20"/>
              </w:rPr>
            </w:pPr>
          </w:p>
          <w:p w14:paraId="40788854" w14:textId="77777777" w:rsidR="001E619F" w:rsidRPr="00503A76" w:rsidRDefault="001E619F" w:rsidP="0090193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bookmarkEnd w:id="0"/>
    </w:tbl>
    <w:p w14:paraId="5E016B3B" w14:textId="77777777" w:rsidR="001E619F" w:rsidRPr="005B4DC9" w:rsidRDefault="001E619F" w:rsidP="00801F5B">
      <w:pPr>
        <w:rPr>
          <w:sz w:val="20"/>
        </w:rPr>
      </w:pPr>
    </w:p>
    <w:p w14:paraId="725DC90C" w14:textId="77777777" w:rsidR="00801F5B" w:rsidRPr="00504E0D" w:rsidRDefault="00801F5B" w:rsidP="00801F5B">
      <w:pPr>
        <w:rPr>
          <w:sz w:val="20"/>
        </w:rPr>
      </w:pPr>
      <w:r w:rsidRPr="005B4DC9">
        <w:rPr>
          <w:sz w:val="20"/>
        </w:rPr>
        <w:t>*pole nieobowiązkowe</w:t>
      </w:r>
    </w:p>
    <w:p w14:paraId="12F6C13B" w14:textId="77777777" w:rsidR="00801F5B" w:rsidRPr="001835E9" w:rsidRDefault="00801F5B" w:rsidP="001835E9">
      <w:pPr>
        <w:jc w:val="both"/>
      </w:pPr>
    </w:p>
    <w:sectPr w:rsidR="00801F5B" w:rsidRPr="001835E9" w:rsidSect="00AA76DA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TimesNewRoman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84AFCCC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3C94814E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651897"/>
    <w:multiLevelType w:val="hybridMultilevel"/>
    <w:tmpl w:val="AE708A04"/>
    <w:lvl w:ilvl="0" w:tplc="21EA55E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32A95"/>
    <w:multiLevelType w:val="hybridMultilevel"/>
    <w:tmpl w:val="F45E79A0"/>
    <w:lvl w:ilvl="0" w:tplc="73FAD8C4">
      <w:start w:val="1"/>
      <w:numFmt w:val="decimal"/>
      <w:lvlText w:val="%1)"/>
      <w:lvlJc w:val="left"/>
      <w:pPr>
        <w:ind w:left="360" w:hanging="360"/>
      </w:pPr>
      <w:rPr>
        <w:rFonts w:asciiTheme="majorHAnsi" w:eastAsia="Times New Roman" w:hAnsiTheme="majorHAnsi" w:cstheme="maj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41761A"/>
    <w:multiLevelType w:val="hybridMultilevel"/>
    <w:tmpl w:val="6E369F4E"/>
    <w:lvl w:ilvl="0" w:tplc="9752C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F409DF"/>
    <w:multiLevelType w:val="hybridMultilevel"/>
    <w:tmpl w:val="A1C478BA"/>
    <w:lvl w:ilvl="0" w:tplc="D14E26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B763E"/>
    <w:multiLevelType w:val="hybridMultilevel"/>
    <w:tmpl w:val="D130CFA4"/>
    <w:lvl w:ilvl="0" w:tplc="585891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23FF5"/>
    <w:multiLevelType w:val="hybridMultilevel"/>
    <w:tmpl w:val="AB68384C"/>
    <w:lvl w:ilvl="0" w:tplc="25E40F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9021C4"/>
    <w:multiLevelType w:val="multilevel"/>
    <w:tmpl w:val="2020D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DAC32DA"/>
    <w:multiLevelType w:val="hybridMultilevel"/>
    <w:tmpl w:val="462A11A6"/>
    <w:lvl w:ilvl="0" w:tplc="34B0C9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C91C2F"/>
    <w:multiLevelType w:val="hybridMultilevel"/>
    <w:tmpl w:val="9840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4062C"/>
    <w:multiLevelType w:val="hybridMultilevel"/>
    <w:tmpl w:val="2BD02962"/>
    <w:lvl w:ilvl="0" w:tplc="F3049B7A">
      <w:start w:val="1"/>
      <w:numFmt w:val="lowerLetter"/>
      <w:lvlText w:val="%1)"/>
      <w:lvlJc w:val="left"/>
      <w:pPr>
        <w:ind w:left="6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2" w15:restartNumberingAfterBreak="0">
    <w:nsid w:val="20615523"/>
    <w:multiLevelType w:val="hybridMultilevel"/>
    <w:tmpl w:val="C7C0C13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173B9"/>
    <w:multiLevelType w:val="hybridMultilevel"/>
    <w:tmpl w:val="DAAA4B84"/>
    <w:lvl w:ilvl="0" w:tplc="8EEEB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980C63"/>
    <w:multiLevelType w:val="multilevel"/>
    <w:tmpl w:val="4FEE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DA2A82"/>
    <w:multiLevelType w:val="hybridMultilevel"/>
    <w:tmpl w:val="B3BA6762"/>
    <w:lvl w:ilvl="0" w:tplc="770A550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885DDC"/>
    <w:multiLevelType w:val="hybridMultilevel"/>
    <w:tmpl w:val="1764D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E428E"/>
    <w:multiLevelType w:val="multilevel"/>
    <w:tmpl w:val="50424C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30D8018B"/>
    <w:multiLevelType w:val="hybridMultilevel"/>
    <w:tmpl w:val="9C447A4C"/>
    <w:lvl w:ilvl="0" w:tplc="4C4A4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519BD"/>
    <w:multiLevelType w:val="hybridMultilevel"/>
    <w:tmpl w:val="062C1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8268F"/>
    <w:multiLevelType w:val="hybridMultilevel"/>
    <w:tmpl w:val="9992E308"/>
    <w:lvl w:ilvl="0" w:tplc="5E8A3DE4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A12D0"/>
    <w:multiLevelType w:val="hybridMultilevel"/>
    <w:tmpl w:val="1016A076"/>
    <w:lvl w:ilvl="0" w:tplc="407C5CD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916C5"/>
    <w:multiLevelType w:val="hybridMultilevel"/>
    <w:tmpl w:val="16A8A90C"/>
    <w:lvl w:ilvl="0" w:tplc="C05E7B8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9251A7"/>
    <w:multiLevelType w:val="hybridMultilevel"/>
    <w:tmpl w:val="CEAAF208"/>
    <w:lvl w:ilvl="0" w:tplc="D4F0A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23DD0"/>
    <w:multiLevelType w:val="hybridMultilevel"/>
    <w:tmpl w:val="196A624E"/>
    <w:lvl w:ilvl="0" w:tplc="E75444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D705C"/>
    <w:multiLevelType w:val="hybridMultilevel"/>
    <w:tmpl w:val="7CB48714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632B82"/>
    <w:multiLevelType w:val="hybridMultilevel"/>
    <w:tmpl w:val="B2C23C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C436DB"/>
    <w:multiLevelType w:val="multilevel"/>
    <w:tmpl w:val="2EC21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50DF456B"/>
    <w:multiLevelType w:val="hybridMultilevel"/>
    <w:tmpl w:val="15B65F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113279"/>
    <w:multiLevelType w:val="hybridMultilevel"/>
    <w:tmpl w:val="37E49644"/>
    <w:lvl w:ilvl="0" w:tplc="4B623B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2C064C"/>
    <w:multiLevelType w:val="hybridMultilevel"/>
    <w:tmpl w:val="87A08ED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00534A"/>
    <w:multiLevelType w:val="hybridMultilevel"/>
    <w:tmpl w:val="AE708A0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2A189A"/>
    <w:multiLevelType w:val="hybridMultilevel"/>
    <w:tmpl w:val="FEE2DF4A"/>
    <w:lvl w:ilvl="0" w:tplc="AD3681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FC0246">
      <w:start w:val="1"/>
      <w:numFmt w:val="lowerLetter"/>
      <w:lvlText w:val="%2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221D68">
      <w:start w:val="1"/>
      <w:numFmt w:val="decimal"/>
      <w:lvlRestart w:val="0"/>
      <w:lvlText w:val="%3)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23E5A">
      <w:start w:val="1"/>
      <w:numFmt w:val="decimal"/>
      <w:lvlText w:val="%4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804E00">
      <w:start w:val="1"/>
      <w:numFmt w:val="lowerLetter"/>
      <w:lvlText w:val="%5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3420F8">
      <w:start w:val="1"/>
      <w:numFmt w:val="lowerRoman"/>
      <w:lvlText w:val="%6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D8F4C8">
      <w:start w:val="1"/>
      <w:numFmt w:val="decimal"/>
      <w:lvlText w:val="%7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3626CA">
      <w:start w:val="1"/>
      <w:numFmt w:val="lowerLetter"/>
      <w:lvlText w:val="%8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18AB56">
      <w:start w:val="1"/>
      <w:numFmt w:val="lowerRoman"/>
      <w:lvlText w:val="%9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9E27756"/>
    <w:multiLevelType w:val="hybridMultilevel"/>
    <w:tmpl w:val="12A6A818"/>
    <w:lvl w:ilvl="0" w:tplc="B9DE1C7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4428A1"/>
    <w:multiLevelType w:val="hybridMultilevel"/>
    <w:tmpl w:val="36C6B22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CFF792C"/>
    <w:multiLevelType w:val="multilevel"/>
    <w:tmpl w:val="ADA65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36" w15:restartNumberingAfterBreak="0">
    <w:nsid w:val="5ED60885"/>
    <w:multiLevelType w:val="multilevel"/>
    <w:tmpl w:val="EF94B25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862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1222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1582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ind w:left="1942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ind w:left="2302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ind w:left="3022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ind w:left="3382" w:hanging="360"/>
      </w:pPr>
      <w:rPr>
        <w:rFonts w:ascii="Times New Roman" w:hAnsi="Times New Roman"/>
        <w:sz w:val="24"/>
        <w:szCs w:val="24"/>
      </w:rPr>
    </w:lvl>
  </w:abstractNum>
  <w:abstractNum w:abstractNumId="37" w15:restartNumberingAfterBreak="0">
    <w:nsid w:val="5F051FA0"/>
    <w:multiLevelType w:val="hybridMultilevel"/>
    <w:tmpl w:val="A82E6ECA"/>
    <w:lvl w:ilvl="0" w:tplc="7278C0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6A4279"/>
    <w:multiLevelType w:val="hybridMultilevel"/>
    <w:tmpl w:val="590EC814"/>
    <w:lvl w:ilvl="0" w:tplc="79403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2FC6B46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A3C60"/>
    <w:multiLevelType w:val="hybridMultilevel"/>
    <w:tmpl w:val="C742D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59206C"/>
    <w:multiLevelType w:val="hybridMultilevel"/>
    <w:tmpl w:val="9EFA6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3C3284"/>
    <w:multiLevelType w:val="multilevel"/>
    <w:tmpl w:val="552263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2" w15:restartNumberingAfterBreak="0">
    <w:nsid w:val="6FB258C3"/>
    <w:multiLevelType w:val="hybridMultilevel"/>
    <w:tmpl w:val="49B29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DB7168"/>
    <w:multiLevelType w:val="hybridMultilevel"/>
    <w:tmpl w:val="1164947C"/>
    <w:lvl w:ilvl="0" w:tplc="C28E7B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6323BC"/>
    <w:multiLevelType w:val="hybridMultilevel"/>
    <w:tmpl w:val="2B6EA3F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F5A43"/>
    <w:multiLevelType w:val="hybridMultilevel"/>
    <w:tmpl w:val="2AA4508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7C3ABD"/>
    <w:multiLevelType w:val="hybridMultilevel"/>
    <w:tmpl w:val="E884C9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D9544C"/>
    <w:multiLevelType w:val="hybridMultilevel"/>
    <w:tmpl w:val="4AEC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707235">
    <w:abstractNumId w:val="17"/>
  </w:num>
  <w:num w:numId="2" w16cid:durableId="1308893988">
    <w:abstractNumId w:val="22"/>
  </w:num>
  <w:num w:numId="3" w16cid:durableId="1894657098">
    <w:abstractNumId w:val="14"/>
  </w:num>
  <w:num w:numId="4" w16cid:durableId="436408377">
    <w:abstractNumId w:val="16"/>
  </w:num>
  <w:num w:numId="5" w16cid:durableId="1405369784">
    <w:abstractNumId w:val="34"/>
  </w:num>
  <w:num w:numId="6" w16cid:durableId="1174875891">
    <w:abstractNumId w:val="15"/>
  </w:num>
  <w:num w:numId="7" w16cid:durableId="46296289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 w16cid:durableId="2068338692">
    <w:abstractNumId w:val="26"/>
  </w:num>
  <w:num w:numId="9" w16cid:durableId="1108697353">
    <w:abstractNumId w:val="1"/>
  </w:num>
  <w:num w:numId="10" w16cid:durableId="483089249">
    <w:abstractNumId w:val="8"/>
  </w:num>
  <w:num w:numId="11" w16cid:durableId="334109160">
    <w:abstractNumId w:val="27"/>
  </w:num>
  <w:num w:numId="12" w16cid:durableId="830946767">
    <w:abstractNumId w:val="10"/>
  </w:num>
  <w:num w:numId="13" w16cid:durableId="1007172448">
    <w:abstractNumId w:val="46"/>
  </w:num>
  <w:num w:numId="14" w16cid:durableId="1403214161">
    <w:abstractNumId w:val="30"/>
  </w:num>
  <w:num w:numId="15" w16cid:durableId="193465445">
    <w:abstractNumId w:val="28"/>
  </w:num>
  <w:num w:numId="16" w16cid:durableId="417213204">
    <w:abstractNumId w:val="24"/>
  </w:num>
  <w:num w:numId="17" w16cid:durableId="524565582">
    <w:abstractNumId w:val="33"/>
  </w:num>
  <w:num w:numId="18" w16cid:durableId="39212817">
    <w:abstractNumId w:val="4"/>
  </w:num>
  <w:num w:numId="19" w16cid:durableId="437798740">
    <w:abstractNumId w:val="7"/>
  </w:num>
  <w:num w:numId="20" w16cid:durableId="1678265898">
    <w:abstractNumId w:val="3"/>
  </w:num>
  <w:num w:numId="21" w16cid:durableId="1562516204">
    <w:abstractNumId w:val="39"/>
  </w:num>
  <w:num w:numId="22" w16cid:durableId="2020152368">
    <w:abstractNumId w:val="23"/>
  </w:num>
  <w:num w:numId="23" w16cid:durableId="86926505">
    <w:abstractNumId w:val="37"/>
  </w:num>
  <w:num w:numId="24" w16cid:durableId="1476796453">
    <w:abstractNumId w:val="43"/>
  </w:num>
  <w:num w:numId="25" w16cid:durableId="568001302">
    <w:abstractNumId w:val="9"/>
  </w:num>
  <w:num w:numId="26" w16cid:durableId="463815922">
    <w:abstractNumId w:val="20"/>
  </w:num>
  <w:num w:numId="27" w16cid:durableId="324862994">
    <w:abstractNumId w:val="11"/>
  </w:num>
  <w:num w:numId="28" w16cid:durableId="265887344">
    <w:abstractNumId w:val="13"/>
  </w:num>
  <w:num w:numId="29" w16cid:durableId="1331518125">
    <w:abstractNumId w:val="29"/>
  </w:num>
  <w:num w:numId="30" w16cid:durableId="1372271094">
    <w:abstractNumId w:val="40"/>
  </w:num>
  <w:num w:numId="31" w16cid:durableId="1750076118">
    <w:abstractNumId w:val="2"/>
  </w:num>
  <w:num w:numId="32" w16cid:durableId="619578910">
    <w:abstractNumId w:val="42"/>
  </w:num>
  <w:num w:numId="33" w16cid:durableId="122774108">
    <w:abstractNumId w:val="19"/>
  </w:num>
  <w:num w:numId="34" w16cid:durableId="848176125">
    <w:abstractNumId w:val="38"/>
  </w:num>
  <w:num w:numId="35" w16cid:durableId="1172989023">
    <w:abstractNumId w:val="21"/>
  </w:num>
  <w:num w:numId="36" w16cid:durableId="854804698">
    <w:abstractNumId w:val="5"/>
  </w:num>
  <w:num w:numId="37" w16cid:durableId="443809828">
    <w:abstractNumId w:val="35"/>
  </w:num>
  <w:num w:numId="38" w16cid:durableId="1769085551">
    <w:abstractNumId w:val="6"/>
  </w:num>
  <w:num w:numId="39" w16cid:durableId="1427309483">
    <w:abstractNumId w:val="41"/>
  </w:num>
  <w:num w:numId="40" w16cid:durableId="677852138">
    <w:abstractNumId w:val="47"/>
  </w:num>
  <w:num w:numId="41" w16cid:durableId="317538696">
    <w:abstractNumId w:val="31"/>
  </w:num>
  <w:num w:numId="42" w16cid:durableId="1368529681">
    <w:abstractNumId w:val="32"/>
  </w:num>
  <w:num w:numId="43" w16cid:durableId="660162391">
    <w:abstractNumId w:val="45"/>
  </w:num>
  <w:num w:numId="44" w16cid:durableId="90664341">
    <w:abstractNumId w:val="25"/>
  </w:num>
  <w:num w:numId="45" w16cid:durableId="1223833904">
    <w:abstractNumId w:val="18"/>
  </w:num>
  <w:num w:numId="46" w16cid:durableId="1899314183">
    <w:abstractNumId w:val="44"/>
  </w:num>
  <w:num w:numId="47" w16cid:durableId="1951476077">
    <w:abstractNumId w:val="12"/>
  </w:num>
  <w:num w:numId="48" w16cid:durableId="194638466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99"/>
    <w:rsid w:val="0003509E"/>
    <w:rsid w:val="00042DDB"/>
    <w:rsid w:val="00063919"/>
    <w:rsid w:val="00063948"/>
    <w:rsid w:val="0008160C"/>
    <w:rsid w:val="000B10DA"/>
    <w:rsid w:val="000C533B"/>
    <w:rsid w:val="00126B28"/>
    <w:rsid w:val="001620C4"/>
    <w:rsid w:val="00166376"/>
    <w:rsid w:val="00172472"/>
    <w:rsid w:val="00175AC7"/>
    <w:rsid w:val="001817C8"/>
    <w:rsid w:val="00182328"/>
    <w:rsid w:val="001835E9"/>
    <w:rsid w:val="00197D01"/>
    <w:rsid w:val="001B3831"/>
    <w:rsid w:val="001C6981"/>
    <w:rsid w:val="001D57DC"/>
    <w:rsid w:val="001D68AC"/>
    <w:rsid w:val="001E619F"/>
    <w:rsid w:val="001F297D"/>
    <w:rsid w:val="0021247E"/>
    <w:rsid w:val="00252566"/>
    <w:rsid w:val="00273DC5"/>
    <w:rsid w:val="002A6F23"/>
    <w:rsid w:val="002B2E0A"/>
    <w:rsid w:val="002C0F41"/>
    <w:rsid w:val="002E16CC"/>
    <w:rsid w:val="00340058"/>
    <w:rsid w:val="003606E7"/>
    <w:rsid w:val="00370256"/>
    <w:rsid w:val="003D1146"/>
    <w:rsid w:val="003D1738"/>
    <w:rsid w:val="00416B8E"/>
    <w:rsid w:val="004436AD"/>
    <w:rsid w:val="004A7FBD"/>
    <w:rsid w:val="004F1EE6"/>
    <w:rsid w:val="004F4F12"/>
    <w:rsid w:val="00501448"/>
    <w:rsid w:val="0052515A"/>
    <w:rsid w:val="00535812"/>
    <w:rsid w:val="00547D71"/>
    <w:rsid w:val="00565F0D"/>
    <w:rsid w:val="00566D0A"/>
    <w:rsid w:val="005A21F5"/>
    <w:rsid w:val="005A3BBE"/>
    <w:rsid w:val="005B6D64"/>
    <w:rsid w:val="005D6186"/>
    <w:rsid w:val="00636DD6"/>
    <w:rsid w:val="00644089"/>
    <w:rsid w:val="00663EFC"/>
    <w:rsid w:val="00685572"/>
    <w:rsid w:val="006A7F28"/>
    <w:rsid w:val="006B2133"/>
    <w:rsid w:val="006C1613"/>
    <w:rsid w:val="006E0F24"/>
    <w:rsid w:val="006F4B7D"/>
    <w:rsid w:val="0070463E"/>
    <w:rsid w:val="007148FF"/>
    <w:rsid w:val="007244DC"/>
    <w:rsid w:val="00770CE6"/>
    <w:rsid w:val="007724BA"/>
    <w:rsid w:val="00791EE8"/>
    <w:rsid w:val="007958BC"/>
    <w:rsid w:val="007A26C0"/>
    <w:rsid w:val="00801F5B"/>
    <w:rsid w:val="00806716"/>
    <w:rsid w:val="0085180D"/>
    <w:rsid w:val="008951FF"/>
    <w:rsid w:val="008B3695"/>
    <w:rsid w:val="008C0DE0"/>
    <w:rsid w:val="00913E06"/>
    <w:rsid w:val="0099020F"/>
    <w:rsid w:val="009E50FE"/>
    <w:rsid w:val="00A00407"/>
    <w:rsid w:val="00A15A2F"/>
    <w:rsid w:val="00A342C5"/>
    <w:rsid w:val="00A367C3"/>
    <w:rsid w:val="00A542A0"/>
    <w:rsid w:val="00A60C24"/>
    <w:rsid w:val="00B21C4F"/>
    <w:rsid w:val="00B26FA3"/>
    <w:rsid w:val="00B51DF4"/>
    <w:rsid w:val="00B81F89"/>
    <w:rsid w:val="00C9663F"/>
    <w:rsid w:val="00CE0B43"/>
    <w:rsid w:val="00D10403"/>
    <w:rsid w:val="00D14A73"/>
    <w:rsid w:val="00D20EA5"/>
    <w:rsid w:val="00DA6F96"/>
    <w:rsid w:val="00DE3A3C"/>
    <w:rsid w:val="00E20399"/>
    <w:rsid w:val="00E311FE"/>
    <w:rsid w:val="00E47893"/>
    <w:rsid w:val="00ED7104"/>
    <w:rsid w:val="00F66F64"/>
    <w:rsid w:val="00F70843"/>
    <w:rsid w:val="00F8588E"/>
    <w:rsid w:val="00F85933"/>
    <w:rsid w:val="00FB53D6"/>
    <w:rsid w:val="00FC0D50"/>
    <w:rsid w:val="00FC1433"/>
    <w:rsid w:val="00FF2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31AA5"/>
  <w15:docId w15:val="{314AC6B6-5CA7-436C-A571-696AEC12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briola" w:eastAsiaTheme="minorHAnsi" w:hAnsi="Gabriola" w:cstheme="minorBidi"/>
        <w:sz w:val="96"/>
        <w:szCs w:val="96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3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E20399"/>
    <w:rPr>
      <w:color w:val="0000FF"/>
      <w:u w:val="single"/>
    </w:rPr>
  </w:style>
  <w:style w:type="paragraph" w:styleId="Akapitzlist">
    <w:name w:val="List Paragraph"/>
    <w:basedOn w:val="Normalny"/>
    <w:link w:val="AkapitzlistZnak"/>
    <w:qFormat/>
    <w:rsid w:val="00A60C24"/>
    <w:pPr>
      <w:ind w:left="720"/>
      <w:contextualSpacing/>
    </w:pPr>
  </w:style>
  <w:style w:type="table" w:styleId="Tabela-Siatka">
    <w:name w:val="Table Grid"/>
    <w:basedOn w:val="Standardowy"/>
    <w:uiPriority w:val="39"/>
    <w:rsid w:val="00A367C3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D14A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B2E0A"/>
    <w:pPr>
      <w:spacing w:before="100" w:beforeAutospacing="1" w:after="100" w:afterAutospacing="1"/>
    </w:pPr>
  </w:style>
  <w:style w:type="paragraph" w:customStyle="1" w:styleId="Normalny1">
    <w:name w:val="Normalny1"/>
    <w:rsid w:val="00B26FA3"/>
    <w:pPr>
      <w:suppressAutoHyphens/>
      <w:overflowPunct w:val="0"/>
      <w:spacing w:after="160"/>
    </w:pPr>
    <w:rPr>
      <w:rFonts w:ascii="Calibri" w:eastAsia="Calibri" w:hAnsi="Calibri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4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pcprwejher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pcprwejherow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1418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PCPR Wejherowo</cp:lastModifiedBy>
  <cp:revision>36</cp:revision>
  <cp:lastPrinted>2022-01-09T14:53:00Z</cp:lastPrinted>
  <dcterms:created xsi:type="dcterms:W3CDTF">2024-04-17T10:37:00Z</dcterms:created>
  <dcterms:modified xsi:type="dcterms:W3CDTF">2024-04-25T09:41:00Z</dcterms:modified>
</cp:coreProperties>
</file>